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969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附件5</w:t>
      </w:r>
    </w:p>
    <w:p w14:paraId="4298D7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</w:p>
    <w:p w14:paraId="78EA80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auto"/>
        <w:rPr>
          <w:rFonts w:hint="default" w:ascii="小标宋" w:eastAsia="小标宋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小标宋" w:eastAsia="小标宋"/>
          <w:color w:val="auto"/>
          <w:sz w:val="44"/>
          <w:szCs w:val="44"/>
          <w:highlight w:val="none"/>
          <w:lang w:val="en-US" w:eastAsia="zh-CN"/>
        </w:rPr>
        <w:t>中药饮片、配方颗粒生产企业评估表</w:t>
      </w:r>
    </w:p>
    <w:p w14:paraId="54514B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auto"/>
        <w:rPr>
          <w:rFonts w:hint="default" w:ascii="小标宋" w:eastAsia="小标宋"/>
          <w:color w:val="auto"/>
          <w:sz w:val="44"/>
          <w:szCs w:val="44"/>
          <w:highlight w:val="none"/>
          <w:lang w:val="en-US" w:eastAsia="zh-CN"/>
        </w:rPr>
      </w:pPr>
    </w:p>
    <w:tbl>
      <w:tblPr>
        <w:tblStyle w:val="3"/>
        <w:tblW w:w="93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2775"/>
        <w:gridCol w:w="765"/>
        <w:gridCol w:w="2460"/>
        <w:gridCol w:w="1125"/>
        <w:gridCol w:w="994"/>
      </w:tblGrid>
      <w:tr w14:paraId="35529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87B54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4E0D7">
            <w:pPr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9D32DC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所有资质文件是否符合国家标准</w:t>
            </w:r>
          </w:p>
        </w:tc>
        <w:tc>
          <w:tcPr>
            <w:tcW w:w="2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7D926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是口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否口</w:t>
            </w:r>
          </w:p>
        </w:tc>
      </w:tr>
      <w:tr w14:paraId="67514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4D01F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地址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3DCFB3">
            <w:pPr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60550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47253A">
            <w:pPr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39C7BB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法人代表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7CFBB8">
            <w:pPr>
              <w:rPr>
                <w:rFonts w:ascii="宋体" w:cs="宋体"/>
                <w:color w:val="000000"/>
                <w:szCs w:val="21"/>
              </w:rPr>
            </w:pPr>
          </w:p>
        </w:tc>
      </w:tr>
      <w:tr w14:paraId="1708F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3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BB382D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评估项目及内容</w:t>
            </w:r>
          </w:p>
        </w:tc>
      </w:tr>
      <w:tr w14:paraId="7E5DC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3E3DA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一、供应商基本情况（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9E2985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厂区面积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m</w:t>
            </w:r>
            <w:r>
              <w:rPr>
                <w:rFonts w:ascii="宋体" w:hAnsi="宋体" w:cs="宋体"/>
                <w:color w:val="000000"/>
                <w:kern w:val="0"/>
                <w:szCs w:val="21"/>
                <w:vertAlign w:val="superscript"/>
              </w:rPr>
              <w:t>2</w:t>
            </w:r>
          </w:p>
        </w:tc>
      </w:tr>
      <w:tr w14:paraId="34748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4F3D85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04520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企业职工总人数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中药专业技术人员总数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</w:t>
            </w:r>
          </w:p>
        </w:tc>
      </w:tr>
      <w:tr w14:paraId="3B958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7375D3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938467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3.GMP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或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GSP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认证及控制流程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严格口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不严格口</w:t>
            </w:r>
          </w:p>
        </w:tc>
      </w:tr>
      <w:tr w14:paraId="5C8EA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A88BCC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94E86F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规章制度及执行情况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严格口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不严格口</w:t>
            </w:r>
          </w:p>
        </w:tc>
      </w:tr>
      <w:tr w14:paraId="6D468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4FE64C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AA13A6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生产及供货能力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能满足口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不能满足口</w:t>
            </w:r>
          </w:p>
        </w:tc>
      </w:tr>
      <w:tr w14:paraId="0E7A1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B40D03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314BC5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毒性中药炮制资质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49E9B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2B1D9E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3F2B7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麻醉中药的销售资质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6730C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C2FE4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95058B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国家中药动植物保护品种的销售资质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1AEF8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094A65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1D0E1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国家实行批准文号管理的中药饮片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05F677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FAE255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C3E48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检验室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0E00B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16329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二、生产区域（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B372A1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GMP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认证的生产车间面积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（附生产车间照片）</w:t>
            </w:r>
          </w:p>
        </w:tc>
      </w:tr>
      <w:tr w14:paraId="6CC9E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75CA92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BDC30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生产工艺流程及相关制度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完整口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不完整口</w:t>
            </w:r>
          </w:p>
        </w:tc>
      </w:tr>
      <w:tr w14:paraId="451A3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7CF7A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76D6B6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生产供应能力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能满足口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不能满足口</w:t>
            </w:r>
          </w:p>
        </w:tc>
      </w:tr>
      <w:tr w14:paraId="5B0B2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9241E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C75C4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生产技术设备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先进口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一般口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落后口（附设备明细）</w:t>
            </w:r>
          </w:p>
        </w:tc>
      </w:tr>
      <w:tr w14:paraId="274033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B2C31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EA8C98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员工操作能力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规范口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不规范口</w:t>
            </w:r>
          </w:p>
        </w:tc>
      </w:tr>
      <w:tr w14:paraId="3D7F0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5244C4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8BBDF4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生产管理环节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严格口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一般口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松散口</w:t>
            </w:r>
          </w:p>
        </w:tc>
      </w:tr>
      <w:tr w14:paraId="02473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57C42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641E0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生产记录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75B28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027E02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765A5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员工操作技能培训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5A2C4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1CDC5D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5F341C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中药专业技术人员人数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</w:t>
            </w:r>
          </w:p>
        </w:tc>
      </w:tr>
      <w:tr w14:paraId="4AD8E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0FDBF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三、炮制技术（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7C972D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是否符合现行版《中国药典》及相关规范要求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符合口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不符合口</w:t>
            </w:r>
          </w:p>
        </w:tc>
      </w:tr>
      <w:tr w14:paraId="6DCEA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994957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0B4CEC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炮制辅料验收记录及使用记录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其他口</w:t>
            </w:r>
          </w:p>
        </w:tc>
      </w:tr>
      <w:tr w14:paraId="2E405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E1B9BF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D364A1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中药饮片炮制经验及能力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规范口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基本规范口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不规范口</w:t>
            </w:r>
          </w:p>
        </w:tc>
      </w:tr>
      <w:tr w14:paraId="78B3E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BE09EB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04D801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毒性中药炮制及能力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规范口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基本规范口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不规范口</w:t>
            </w:r>
          </w:p>
        </w:tc>
      </w:tr>
      <w:tr w14:paraId="466BA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F928FE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四、包装区域（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970EE5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包装车间面积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m</w:t>
            </w:r>
            <w:r>
              <w:rPr>
                <w:rFonts w:ascii="宋体" w:hAnsi="宋体" w:cs="宋体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（附包装车间照片）</w:t>
            </w:r>
          </w:p>
        </w:tc>
      </w:tr>
      <w:tr w14:paraId="4C7F3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98E1FA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1B610D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地面、墙壁、屋顶或天花板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清洁口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不清洁口</w:t>
            </w:r>
          </w:p>
        </w:tc>
      </w:tr>
      <w:tr w14:paraId="2C4E78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E0E24A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845796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照明设备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良好口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一般口</w:t>
            </w:r>
          </w:p>
        </w:tc>
      </w:tr>
      <w:tr w14:paraId="2881D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AE643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979D75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包装设备供应能力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能满足口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不能满足口</w:t>
            </w:r>
          </w:p>
        </w:tc>
      </w:tr>
      <w:tr w14:paraId="4957B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011FB5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84811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包装环节管理流程及相关制度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完整口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不完整口</w:t>
            </w:r>
          </w:p>
        </w:tc>
      </w:tr>
      <w:tr w14:paraId="1F3FF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7CF40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4BDD8D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包装记录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769C8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008E36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7B766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是否在整洁、离地、离墙的区域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是口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否口</w:t>
            </w:r>
          </w:p>
        </w:tc>
      </w:tr>
      <w:tr w14:paraId="29AFB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4132BE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8F2C86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剂量衡器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合格口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不合格口（附技术监督部门检验合格证）</w:t>
            </w:r>
          </w:p>
        </w:tc>
      </w:tr>
      <w:tr w14:paraId="5D839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29C6BC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DE8377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内、外包装材质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合格口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不合格口</w:t>
            </w:r>
          </w:p>
        </w:tc>
      </w:tr>
      <w:tr w14:paraId="11C95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800F6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E04B04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温湿度记录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63CB2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6D5F9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五、仓储区域（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267BB2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仓库面积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m</w:t>
            </w:r>
            <w:r>
              <w:rPr>
                <w:rFonts w:ascii="宋体" w:hAnsi="宋体" w:cs="宋体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冷库面积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m</w:t>
            </w:r>
            <w:r>
              <w:rPr>
                <w:rFonts w:ascii="宋体" w:hAnsi="宋体" w:cs="宋体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（附仓库及冷库照片）</w:t>
            </w:r>
          </w:p>
        </w:tc>
      </w:tr>
      <w:tr w14:paraId="5C096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1086B5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1AF439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仓库地面、墙壁、屋顶或天花板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清洁□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不清洁□</w:t>
            </w:r>
          </w:p>
        </w:tc>
      </w:tr>
      <w:tr w14:paraId="25EFF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4CB77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E777C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仓库养护设施（虫蛀、发霉、鼠咬等变异现象）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4AEC8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374C3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CBCA16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药材及饮片分库储藏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是口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否口</w:t>
            </w:r>
          </w:p>
        </w:tc>
      </w:tr>
      <w:tr w14:paraId="51787F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9E81B0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C99365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储藏管理流程及相关制度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57C7E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299F86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2A2DB8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温湿度记录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5D2F9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2FCA2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六、检验区域（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B4B705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面积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m</w:t>
            </w:r>
            <w:r>
              <w:rPr>
                <w:rFonts w:ascii="宋体" w:hAnsi="宋体" w:cs="宋体"/>
                <w:color w:val="000000"/>
                <w:kern w:val="0"/>
                <w:szCs w:val="21"/>
                <w:vertAlign w:val="superscript"/>
              </w:rPr>
              <w:t>2</w:t>
            </w:r>
          </w:p>
        </w:tc>
      </w:tr>
      <w:tr w14:paraId="3D87AE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780F48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64091A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仪器的操作规范及使用记录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0F240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7A8C41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0BEF4F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仪器的校验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2B378F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68144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2D5014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检验设备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先进口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一般口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落后口</w:t>
            </w:r>
          </w:p>
        </w:tc>
      </w:tr>
      <w:tr w14:paraId="18B34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B6F019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1F8CF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检验经验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丰富口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一般口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无经验口</w:t>
            </w:r>
          </w:p>
        </w:tc>
      </w:tr>
      <w:tr w14:paraId="0974A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A13BAF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621638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检验能力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强口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一般口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无能力口</w:t>
            </w:r>
          </w:p>
        </w:tc>
      </w:tr>
      <w:tr w14:paraId="0D9F4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8BC25F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2B195F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现行版《中国药典》及相关规范检验要求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符合口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不符合口</w:t>
            </w:r>
          </w:p>
        </w:tc>
      </w:tr>
      <w:tr w14:paraId="403AB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C0ACA3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CF265A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温湿度记录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无口</w:t>
            </w:r>
          </w:p>
        </w:tc>
      </w:tr>
      <w:tr w14:paraId="1F0080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16CB2">
            <w:pPr>
              <w:widowControl/>
              <w:jc w:val="center"/>
              <w:textAlignment w:val="center"/>
              <w:rPr>
                <w:rFonts w:hint="eastAsia" w:asci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13AB59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交货情况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及时口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不及时口</w:t>
            </w:r>
          </w:p>
        </w:tc>
      </w:tr>
      <w:tr w14:paraId="0F7614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2DE5EB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81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66A209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运输根据需要灵活处理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是口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否口</w:t>
            </w:r>
          </w:p>
        </w:tc>
      </w:tr>
    </w:tbl>
    <w:p w14:paraId="23E17D8F"/>
    <w:sectPr>
      <w:footerReference r:id="rId3" w:type="default"/>
      <w:pgSz w:w="11906" w:h="16838"/>
      <w:pgMar w:top="1531" w:right="1474" w:bottom="1531" w:left="1587" w:header="851" w:footer="992" w:gutter="0"/>
      <w:cols w:space="0" w:num="1"/>
      <w:rtlGutter w:val="0"/>
      <w:docGrid w:type="linesAndChars" w:linePitch="293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989CC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478C1D">
                          <w:pPr>
                            <w:pStyle w:val="2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478C1D">
                    <w:pPr>
                      <w:pStyle w:val="2"/>
                      <w:rPr>
                        <w:rFonts w:hint="eastAsia" w:eastAsia="宋体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A0B91"/>
    <w:rsid w:val="00500138"/>
    <w:rsid w:val="01266949"/>
    <w:rsid w:val="090E4468"/>
    <w:rsid w:val="0C65458B"/>
    <w:rsid w:val="19B1765A"/>
    <w:rsid w:val="1C7349FF"/>
    <w:rsid w:val="32156738"/>
    <w:rsid w:val="4CF87FE1"/>
    <w:rsid w:val="4EE33F05"/>
    <w:rsid w:val="58FA0B91"/>
    <w:rsid w:val="5AE16125"/>
    <w:rsid w:val="5DD6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71"/>
    <w:basedOn w:val="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8b04d2fc-331f-4255-ae57-44037e66a68a</errorID>
      <errorWord>（</errorWord>
      <group>L1_Punc</group>
      <groupName>标点问题</groupName>
      <ability>L2_Punc</ability>
      <abilityName>标点符号检查</abilityName>
      <candidateList/>
      <explain/>
      <paraID>21A16CB2</paraID>
      <start>2</start>
      <end>3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d81a80-b2c5-4e50-b861-4f40333ea9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938</Words>
  <Characters>1008</Characters>
  <Lines>0</Lines>
  <Paragraphs>0</Paragraphs>
  <TotalTime>4</TotalTime>
  <ScaleCrop>false</ScaleCrop>
  <LinksUpToDate>false</LinksUpToDate>
  <CharactersWithSpaces>2044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2025-12-12T09:32:00Z</dcterms:created>
  <dc:creator>圆滚滚</dc:creator>
  <cp:lastModifiedBy>幸儿</cp:lastModifiedBy>
  <cp:lastPrinted>2025-12-15T08:22:00Z</cp:lastPrinted>
  <dcterms:modified xsi:type="dcterms:W3CDTF">2025-12-17T02:34:06Z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3BAD0DA458204DCD8E3F11FF837E12D6_11</vt:lpwstr>
  </property>
  <property fmtid="{D5CDD505-2E9C-101B-9397-08002B2CF9AE}" pid="4" name="KSOTemplateDocerSaveRecord">
    <vt:lpwstr>eyJoZGlkIjoiYjJmOWQ4MGNiZmIyMGQ2OWMyYTMyMzUzOWJiOGZhOTMiLCJ1c2VySWQiOiI1MDMyNzg4OTcifQ==</vt:lpwstr>
  </property>
</Properties>
</file>