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8D77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textAlignment w:val="baseline"/>
        <w:rPr>
          <w:rFonts w:hint="eastAsia" w:ascii="仿宋" w:hAnsi="仿宋" w:eastAsia="仿宋"/>
          <w:color w:val="auto"/>
          <w:sz w:val="32"/>
          <w:szCs w:val="32"/>
          <w:lang w:val="en-US" w:eastAsia="zh-CN"/>
        </w:rPr>
      </w:pPr>
      <w:r>
        <w:rPr>
          <w:rFonts w:hint="eastAsia" w:ascii="黑体" w:hAnsi="黑体" w:eastAsia="黑体" w:cs="黑体"/>
          <w:color w:val="auto"/>
          <w:sz w:val="32"/>
          <w:szCs w:val="32"/>
          <w:lang w:val="en-US" w:eastAsia="zh-CN"/>
        </w:rPr>
        <w:t>附件4</w:t>
      </w:r>
    </w:p>
    <w:p w14:paraId="54514B86">
      <w:pPr>
        <w:keepNext w:val="0"/>
        <w:keepLines w:val="0"/>
        <w:pageBreakBefore w:val="0"/>
        <w:widowControl/>
        <w:kinsoku/>
        <w:wordWrap/>
        <w:overflowPunct/>
        <w:topLinePunct w:val="0"/>
        <w:autoSpaceDE/>
        <w:autoSpaceDN/>
        <w:bidi w:val="0"/>
        <w:adjustRightInd w:val="0"/>
        <w:snapToGrid/>
        <w:spacing w:line="560" w:lineRule="exact"/>
        <w:jc w:val="center"/>
        <w:textAlignment w:val="auto"/>
        <w:rPr>
          <w:rFonts w:hint="default" w:ascii="小标宋" w:eastAsia="小标宋"/>
          <w:color w:val="auto"/>
          <w:sz w:val="44"/>
          <w:szCs w:val="44"/>
          <w:highlight w:val="none"/>
          <w:lang w:val="en-US" w:eastAsia="zh-CN"/>
        </w:rPr>
      </w:pPr>
      <w:r>
        <w:rPr>
          <w:rFonts w:hint="eastAsia" w:ascii="小标宋" w:eastAsia="小标宋"/>
          <w:color w:val="auto"/>
          <w:sz w:val="44"/>
          <w:szCs w:val="44"/>
          <w:highlight w:val="none"/>
          <w:lang w:val="en-US" w:eastAsia="zh-CN"/>
        </w:rPr>
        <w:t>中药饮片、中药配方颗粒配送企业遴选评分表</w:t>
      </w:r>
      <w:bookmarkStart w:id="0" w:name="_GoBack"/>
      <w:bookmarkEnd w:id="0"/>
    </w:p>
    <w:tbl>
      <w:tblPr>
        <w:tblStyle w:val="3"/>
        <w:tblW w:w="5523" w:type="pct"/>
        <w:jc w:val="center"/>
        <w:tblLayout w:type="fixed"/>
        <w:tblCellMar>
          <w:top w:w="0" w:type="dxa"/>
          <w:left w:w="51" w:type="dxa"/>
          <w:bottom w:w="0" w:type="dxa"/>
          <w:right w:w="51" w:type="dxa"/>
        </w:tblCellMar>
      </w:tblPr>
      <w:tblGrid>
        <w:gridCol w:w="1070"/>
        <w:gridCol w:w="1055"/>
        <w:gridCol w:w="4179"/>
        <w:gridCol w:w="645"/>
        <w:gridCol w:w="600"/>
        <w:gridCol w:w="2028"/>
        <w:gridCol w:w="307"/>
      </w:tblGrid>
      <w:tr w14:paraId="310E0B46">
        <w:tblPrEx>
          <w:tblCellMar>
            <w:top w:w="0" w:type="dxa"/>
            <w:left w:w="51" w:type="dxa"/>
            <w:bottom w:w="0" w:type="dxa"/>
            <w:right w:w="51" w:type="dxa"/>
          </w:tblCellMar>
        </w:tblPrEx>
        <w:trPr>
          <w:trHeight w:val="1157" w:hRule="atLeast"/>
          <w:tblHeader/>
          <w:jc w:val="center"/>
        </w:trPr>
        <w:tc>
          <w:tcPr>
            <w:tcW w:w="541" w:type="pct"/>
            <w:tcBorders>
              <w:top w:val="single" w:color="auto" w:sz="4" w:space="0"/>
              <w:left w:val="single" w:color="auto" w:sz="4" w:space="0"/>
              <w:bottom w:val="single" w:color="auto" w:sz="4" w:space="0"/>
              <w:right w:val="single" w:color="auto" w:sz="4" w:space="0"/>
            </w:tcBorders>
            <w:shd w:val="clear" w:color="auto" w:fill="auto"/>
            <w:vAlign w:val="center"/>
          </w:tcPr>
          <w:p w14:paraId="216F3036">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b/>
                <w:bCs/>
                <w:spacing w:val="0"/>
                <w:kern w:val="0"/>
                <w:sz w:val="24"/>
              </w:rPr>
            </w:pPr>
            <w:r>
              <w:rPr>
                <w:rFonts w:hint="eastAsia" w:ascii="Times New Roman" w:hAnsi="Times New Roman" w:eastAsia="宋体" w:cs="Times New Roman"/>
                <w:b/>
                <w:bCs/>
                <w:spacing w:val="0"/>
                <w:kern w:val="0"/>
                <w:sz w:val="24"/>
              </w:rPr>
              <w:t>一级指标</w:t>
            </w:r>
          </w:p>
        </w:tc>
        <w:tc>
          <w:tcPr>
            <w:tcW w:w="533" w:type="pct"/>
            <w:tcBorders>
              <w:top w:val="single" w:color="auto" w:sz="4" w:space="0"/>
              <w:left w:val="nil"/>
              <w:bottom w:val="single" w:color="auto" w:sz="4" w:space="0"/>
              <w:right w:val="single" w:color="auto" w:sz="4" w:space="0"/>
            </w:tcBorders>
            <w:shd w:val="clear" w:color="auto" w:fill="auto"/>
            <w:noWrap/>
            <w:vAlign w:val="center"/>
          </w:tcPr>
          <w:p w14:paraId="419939F8">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b/>
                <w:bCs/>
                <w:spacing w:val="0"/>
                <w:kern w:val="0"/>
                <w:sz w:val="24"/>
              </w:rPr>
            </w:pPr>
            <w:r>
              <w:rPr>
                <w:rFonts w:hint="eastAsia" w:ascii="Times New Roman" w:hAnsi="Times New Roman" w:eastAsia="宋体" w:cs="Times New Roman"/>
                <w:b/>
                <w:bCs/>
                <w:spacing w:val="0"/>
                <w:kern w:val="0"/>
                <w:sz w:val="24"/>
              </w:rPr>
              <w:t>二级指标</w:t>
            </w:r>
          </w:p>
        </w:tc>
        <w:tc>
          <w:tcPr>
            <w:tcW w:w="2114" w:type="pct"/>
            <w:tcBorders>
              <w:top w:val="single" w:color="auto" w:sz="4" w:space="0"/>
              <w:left w:val="nil"/>
              <w:bottom w:val="single" w:color="auto" w:sz="4" w:space="0"/>
              <w:right w:val="single" w:color="auto" w:sz="4" w:space="0"/>
            </w:tcBorders>
            <w:shd w:val="clear" w:color="auto" w:fill="auto"/>
            <w:noWrap/>
            <w:vAlign w:val="center"/>
          </w:tcPr>
          <w:p w14:paraId="2E51BB55">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b/>
                <w:bCs/>
                <w:spacing w:val="0"/>
                <w:kern w:val="0"/>
                <w:sz w:val="24"/>
              </w:rPr>
            </w:pPr>
            <w:r>
              <w:rPr>
                <w:rFonts w:hint="eastAsia" w:ascii="Times New Roman" w:hAnsi="Times New Roman" w:eastAsia="宋体" w:cs="Times New Roman"/>
                <w:b/>
                <w:bCs/>
                <w:spacing w:val="0"/>
                <w:kern w:val="0"/>
                <w:sz w:val="24"/>
              </w:rPr>
              <w:t>评价细则</w:t>
            </w:r>
          </w:p>
        </w:tc>
        <w:tc>
          <w:tcPr>
            <w:tcW w:w="326" w:type="pct"/>
            <w:tcBorders>
              <w:top w:val="single" w:color="auto" w:sz="4" w:space="0"/>
              <w:left w:val="nil"/>
              <w:bottom w:val="single" w:color="auto" w:sz="4" w:space="0"/>
              <w:right w:val="single" w:color="auto" w:sz="4" w:space="0"/>
            </w:tcBorders>
            <w:shd w:val="clear" w:color="auto" w:fill="auto"/>
            <w:noWrap/>
            <w:vAlign w:val="center"/>
          </w:tcPr>
          <w:p w14:paraId="108C765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b/>
                <w:bCs/>
                <w:spacing w:val="0"/>
                <w:kern w:val="0"/>
                <w:sz w:val="24"/>
              </w:rPr>
            </w:pPr>
            <w:r>
              <w:rPr>
                <w:rFonts w:hint="eastAsia" w:ascii="Times New Roman" w:hAnsi="Times New Roman" w:eastAsia="宋体" w:cs="Times New Roman"/>
                <w:b/>
                <w:bCs/>
                <w:spacing w:val="0"/>
                <w:kern w:val="0"/>
                <w:sz w:val="24"/>
              </w:rPr>
              <w:t>分值</w:t>
            </w:r>
          </w:p>
        </w:tc>
        <w:tc>
          <w:tcPr>
            <w:tcW w:w="303" w:type="pct"/>
            <w:tcBorders>
              <w:top w:val="single" w:color="auto" w:sz="4" w:space="0"/>
              <w:left w:val="nil"/>
              <w:bottom w:val="single" w:color="auto" w:sz="4" w:space="0"/>
              <w:right w:val="single" w:color="auto" w:sz="4" w:space="0"/>
            </w:tcBorders>
            <w:shd w:val="clear" w:color="auto" w:fill="auto"/>
            <w:noWrap/>
            <w:vAlign w:val="center"/>
          </w:tcPr>
          <w:p w14:paraId="68800205">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宋体" w:cs="Times New Roman"/>
                <w:b/>
                <w:bCs/>
                <w:spacing w:val="0"/>
                <w:kern w:val="0"/>
                <w:sz w:val="24"/>
                <w:lang w:val="en-US" w:eastAsia="zh-CN"/>
              </w:rPr>
            </w:pPr>
            <w:r>
              <w:rPr>
                <w:rFonts w:hint="eastAsia" w:ascii="Times New Roman" w:hAnsi="Times New Roman" w:eastAsia="宋体" w:cs="Times New Roman"/>
                <w:b/>
                <w:bCs/>
                <w:spacing w:val="0"/>
                <w:kern w:val="0"/>
                <w:sz w:val="24"/>
                <w:lang w:val="en-US" w:eastAsia="zh-CN"/>
              </w:rPr>
              <w:t>企业</w:t>
            </w:r>
          </w:p>
          <w:p w14:paraId="77A57006">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b/>
                <w:bCs/>
                <w:spacing w:val="0"/>
                <w:kern w:val="0"/>
                <w:sz w:val="24"/>
              </w:rPr>
            </w:pPr>
            <w:r>
              <w:rPr>
                <w:rFonts w:hint="eastAsia" w:ascii="Times New Roman" w:hAnsi="Times New Roman" w:eastAsia="宋体" w:cs="Times New Roman"/>
                <w:b/>
                <w:bCs/>
                <w:spacing w:val="0"/>
                <w:kern w:val="0"/>
                <w:sz w:val="24"/>
                <w:lang w:eastAsia="zh-CN"/>
              </w:rPr>
              <w:t>自评</w:t>
            </w:r>
          </w:p>
        </w:tc>
        <w:tc>
          <w:tcPr>
            <w:tcW w:w="1181" w:type="pct"/>
            <w:gridSpan w:val="2"/>
            <w:tcBorders>
              <w:top w:val="single" w:color="auto" w:sz="4" w:space="0"/>
              <w:left w:val="nil"/>
              <w:bottom w:val="single" w:color="auto" w:sz="4" w:space="0"/>
              <w:right w:val="single" w:color="auto" w:sz="4" w:space="0"/>
            </w:tcBorders>
            <w:shd w:val="clear" w:color="auto" w:fill="auto"/>
            <w:vAlign w:val="center"/>
          </w:tcPr>
          <w:p w14:paraId="20C796C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b/>
                <w:bCs/>
                <w:spacing w:val="0"/>
                <w:kern w:val="0"/>
                <w:sz w:val="24"/>
              </w:rPr>
            </w:pPr>
            <w:r>
              <w:rPr>
                <w:rFonts w:hint="eastAsia" w:ascii="Times New Roman" w:hAnsi="Times New Roman" w:eastAsia="宋体" w:cs="Times New Roman"/>
                <w:b/>
                <w:bCs/>
                <w:spacing w:val="0"/>
                <w:kern w:val="0"/>
                <w:sz w:val="24"/>
              </w:rPr>
              <w:t>证明材料</w:t>
            </w:r>
          </w:p>
          <w:p w14:paraId="23EF5EA1">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b/>
                <w:bCs/>
                <w:spacing w:val="0"/>
                <w:kern w:val="0"/>
                <w:sz w:val="24"/>
              </w:rPr>
            </w:pPr>
            <w:r>
              <w:rPr>
                <w:rFonts w:hint="eastAsia" w:ascii="Times New Roman" w:hAnsi="Times New Roman" w:eastAsia="宋体" w:cs="Times New Roman"/>
                <w:b/>
                <w:bCs/>
                <w:spacing w:val="0"/>
                <w:kern w:val="0"/>
                <w:sz w:val="24"/>
              </w:rPr>
              <w:t>（复印件按评分项顺序装订，原件备查）</w:t>
            </w:r>
          </w:p>
        </w:tc>
      </w:tr>
      <w:tr w14:paraId="5154E237">
        <w:tblPrEx>
          <w:tblCellMar>
            <w:top w:w="0" w:type="dxa"/>
            <w:left w:w="51" w:type="dxa"/>
            <w:bottom w:w="0" w:type="dxa"/>
            <w:right w:w="51" w:type="dxa"/>
          </w:tblCellMar>
        </w:tblPrEx>
        <w:trPr>
          <w:trHeight w:val="689" w:hRule="atLeast"/>
          <w:jc w:val="center"/>
        </w:trPr>
        <w:tc>
          <w:tcPr>
            <w:tcW w:w="541" w:type="pct"/>
            <w:vMerge w:val="restart"/>
            <w:tcBorders>
              <w:top w:val="nil"/>
              <w:left w:val="single" w:color="auto" w:sz="4" w:space="0"/>
              <w:bottom w:val="nil"/>
              <w:right w:val="single" w:color="auto" w:sz="4" w:space="0"/>
            </w:tcBorders>
            <w:shd w:val="clear" w:color="auto" w:fill="auto"/>
            <w:vAlign w:val="center"/>
          </w:tcPr>
          <w:p w14:paraId="7F2BB78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r>
              <w:rPr>
                <w:rFonts w:ascii="Times New Roman" w:hAnsi="Times New Roman" w:eastAsia="宋体" w:cs="Times New Roman"/>
                <w:b/>
                <w:bCs/>
                <w:spacing w:val="0"/>
                <w:kern w:val="0"/>
                <w:sz w:val="22"/>
                <w:szCs w:val="22"/>
              </w:rPr>
              <w:t>1.</w:t>
            </w:r>
            <w:r>
              <w:rPr>
                <w:rFonts w:hint="eastAsia" w:ascii="Times New Roman" w:hAnsi="Times New Roman" w:eastAsia="宋体" w:cs="Times New Roman"/>
                <w:b/>
                <w:bCs/>
                <w:spacing w:val="0"/>
                <w:kern w:val="0"/>
                <w:sz w:val="22"/>
                <w:szCs w:val="22"/>
              </w:rPr>
              <w:t>供货能力（20分）</w:t>
            </w:r>
          </w:p>
        </w:tc>
        <w:tc>
          <w:tcPr>
            <w:tcW w:w="533" w:type="pct"/>
            <w:vMerge w:val="restart"/>
            <w:tcBorders>
              <w:top w:val="nil"/>
              <w:left w:val="single" w:color="auto" w:sz="4" w:space="0"/>
              <w:right w:val="single" w:color="auto" w:sz="4" w:space="0"/>
            </w:tcBorders>
            <w:shd w:val="clear" w:color="auto" w:fill="auto"/>
            <w:vAlign w:val="center"/>
          </w:tcPr>
          <w:p w14:paraId="4B2D7444">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1.1</w:t>
            </w:r>
            <w:r>
              <w:rPr>
                <w:rFonts w:ascii="Times New Roman" w:hAnsi="Times New Roman" w:eastAsia="宋体" w:cs="Times New Roman"/>
                <w:spacing w:val="0"/>
                <w:kern w:val="0"/>
                <w:sz w:val="21"/>
                <w:szCs w:val="21"/>
              </w:rPr>
              <w:t>品种数量（</w:t>
            </w:r>
            <w:r>
              <w:rPr>
                <w:rFonts w:hint="eastAsia" w:ascii="Times New Roman" w:hAnsi="Times New Roman" w:eastAsia="宋体" w:cs="Times New Roman"/>
                <w:spacing w:val="0"/>
                <w:kern w:val="0"/>
                <w:sz w:val="21"/>
                <w:szCs w:val="21"/>
              </w:rPr>
              <w:t>5</w:t>
            </w:r>
            <w:r>
              <w:rPr>
                <w:rFonts w:ascii="Times New Roman" w:hAnsi="Times New Roman" w:eastAsia="宋体" w:cs="Times New Roman"/>
                <w:spacing w:val="0"/>
                <w:kern w:val="0"/>
                <w:sz w:val="21"/>
                <w:szCs w:val="21"/>
              </w:rPr>
              <w:t>分）</w:t>
            </w:r>
          </w:p>
        </w:tc>
        <w:tc>
          <w:tcPr>
            <w:tcW w:w="2114" w:type="pct"/>
            <w:tcBorders>
              <w:top w:val="nil"/>
              <w:left w:val="nil"/>
              <w:bottom w:val="single" w:color="auto" w:sz="4" w:space="0"/>
              <w:right w:val="single" w:color="auto" w:sz="4" w:space="0"/>
            </w:tcBorders>
            <w:shd w:val="clear" w:color="auto" w:fill="auto"/>
            <w:vAlign w:val="center"/>
          </w:tcPr>
          <w:p w14:paraId="29D22F98">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400种</w:t>
            </w:r>
            <w:r>
              <w:rPr>
                <w:rFonts w:hint="eastAsia" w:ascii="Times New Roman" w:hAnsi="Times New Roman" w:eastAsia="宋体" w:cs="Times New Roman"/>
                <w:spacing w:val="0"/>
                <w:kern w:val="0"/>
                <w:sz w:val="21"/>
                <w:szCs w:val="21"/>
              </w:rPr>
              <w:t>以下</w:t>
            </w:r>
            <w:r>
              <w:rPr>
                <w:rFonts w:ascii="Times New Roman" w:hAnsi="Times New Roman" w:eastAsia="宋体" w:cs="Times New Roman"/>
                <w:spacing w:val="0"/>
                <w:kern w:val="0"/>
                <w:sz w:val="21"/>
                <w:szCs w:val="21"/>
              </w:rPr>
              <w:t>（含）</w:t>
            </w:r>
          </w:p>
        </w:tc>
        <w:tc>
          <w:tcPr>
            <w:tcW w:w="326" w:type="pct"/>
            <w:tcBorders>
              <w:top w:val="nil"/>
              <w:left w:val="nil"/>
              <w:bottom w:val="single" w:color="auto" w:sz="4" w:space="0"/>
              <w:right w:val="single" w:color="auto" w:sz="4" w:space="0"/>
            </w:tcBorders>
            <w:shd w:val="clear" w:color="auto" w:fill="auto"/>
            <w:vAlign w:val="center"/>
          </w:tcPr>
          <w:p w14:paraId="7F789A5B">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1</w:t>
            </w:r>
          </w:p>
        </w:tc>
        <w:tc>
          <w:tcPr>
            <w:tcW w:w="303" w:type="pct"/>
            <w:vMerge w:val="restart"/>
            <w:tcBorders>
              <w:top w:val="nil"/>
              <w:left w:val="single" w:color="auto" w:sz="4" w:space="0"/>
              <w:bottom w:val="single" w:color="000000" w:sz="4" w:space="0"/>
              <w:right w:val="single" w:color="auto" w:sz="4" w:space="0"/>
            </w:tcBorders>
            <w:shd w:val="clear" w:color="auto" w:fill="auto"/>
            <w:vAlign w:val="center"/>
          </w:tcPr>
          <w:p w14:paraId="50C6817B">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621F3A">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提供供货目录（同个中药饮片品种不同规格包装</w:t>
            </w:r>
            <w:r>
              <w:rPr>
                <w:rFonts w:hint="eastAsia" w:ascii="Times New Roman" w:hAnsi="Times New Roman" w:eastAsia="宋体" w:cs="Times New Roman"/>
                <w:spacing w:val="0"/>
                <w:kern w:val="0"/>
                <w:sz w:val="21"/>
                <w:szCs w:val="21"/>
                <w:lang w:eastAsia="zh-CN"/>
              </w:rPr>
              <w:t>、不同厂家</w:t>
            </w:r>
            <w:r>
              <w:rPr>
                <w:rFonts w:hint="eastAsia" w:ascii="Times New Roman" w:hAnsi="Times New Roman" w:eastAsia="宋体" w:cs="Times New Roman"/>
                <w:spacing w:val="0"/>
                <w:kern w:val="0"/>
                <w:sz w:val="21"/>
                <w:szCs w:val="21"/>
              </w:rPr>
              <w:t>，按</w:t>
            </w:r>
            <w:r>
              <w:rPr>
                <w:rFonts w:hint="eastAsia" w:ascii="Times New Roman" w:hAnsi="Times New Roman" w:eastAsia="宋体" w:cs="Times New Roman"/>
                <w:spacing w:val="0"/>
                <w:kern w:val="0"/>
                <w:sz w:val="21"/>
                <w:szCs w:val="21"/>
                <w:lang w:eastAsia="zh-CN"/>
              </w:rPr>
              <w:t>不同</w:t>
            </w:r>
            <w:r>
              <w:rPr>
                <w:rFonts w:hint="eastAsia" w:ascii="Times New Roman" w:hAnsi="Times New Roman" w:eastAsia="宋体" w:cs="Times New Roman"/>
                <w:spacing w:val="0"/>
                <w:kern w:val="0"/>
                <w:sz w:val="21"/>
                <w:szCs w:val="21"/>
              </w:rPr>
              <w:t>品种计）</w:t>
            </w:r>
            <w:r>
              <w:rPr>
                <w:rFonts w:hint="eastAsia" w:cs="Times New Roman"/>
                <w:spacing w:val="0"/>
                <w:kern w:val="0"/>
                <w:sz w:val="21"/>
                <w:szCs w:val="21"/>
                <w:lang w:eastAsia="zh-CN"/>
              </w:rPr>
              <w:t>，加</w:t>
            </w:r>
            <w:r>
              <w:rPr>
                <w:rFonts w:hint="eastAsia" w:ascii="Times New Roman" w:hAnsi="Times New Roman" w:eastAsia="宋体" w:cs="Times New Roman"/>
                <w:spacing w:val="0"/>
                <w:kern w:val="0"/>
                <w:sz w:val="21"/>
                <w:szCs w:val="21"/>
              </w:rPr>
              <w:t>盖企业公章。</w:t>
            </w:r>
          </w:p>
        </w:tc>
      </w:tr>
      <w:tr w14:paraId="6C8806AD">
        <w:tblPrEx>
          <w:tblCellMar>
            <w:top w:w="0" w:type="dxa"/>
            <w:left w:w="51" w:type="dxa"/>
            <w:bottom w:w="0" w:type="dxa"/>
            <w:right w:w="51" w:type="dxa"/>
          </w:tblCellMar>
        </w:tblPrEx>
        <w:trPr>
          <w:trHeight w:val="789" w:hRule="atLeast"/>
          <w:jc w:val="center"/>
        </w:trPr>
        <w:tc>
          <w:tcPr>
            <w:tcW w:w="541" w:type="pct"/>
            <w:vMerge w:val="continue"/>
            <w:tcBorders>
              <w:top w:val="nil"/>
              <w:left w:val="single" w:color="auto" w:sz="4" w:space="0"/>
              <w:bottom w:val="nil"/>
              <w:right w:val="single" w:color="auto" w:sz="4" w:space="0"/>
            </w:tcBorders>
            <w:vAlign w:val="center"/>
          </w:tcPr>
          <w:p w14:paraId="40773245">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single" w:color="auto" w:sz="4" w:space="0"/>
              <w:right w:val="single" w:color="auto" w:sz="4" w:space="0"/>
            </w:tcBorders>
            <w:vAlign w:val="center"/>
          </w:tcPr>
          <w:p w14:paraId="37D0563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4E87301A">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400种</w:t>
            </w:r>
            <w:r>
              <w:rPr>
                <w:rFonts w:hint="eastAsia" w:cs="Times New Roman"/>
                <w:spacing w:val="0"/>
                <w:kern w:val="0"/>
                <w:sz w:val="21"/>
                <w:szCs w:val="21"/>
                <w:lang w:eastAsia="zh-CN"/>
              </w:rPr>
              <w:t>—</w:t>
            </w:r>
            <w:r>
              <w:rPr>
                <w:rFonts w:ascii="Times New Roman" w:hAnsi="Times New Roman" w:eastAsia="宋体" w:cs="Times New Roman"/>
                <w:spacing w:val="0"/>
                <w:kern w:val="0"/>
                <w:sz w:val="21"/>
                <w:szCs w:val="21"/>
              </w:rPr>
              <w:t>600种（含）</w:t>
            </w:r>
          </w:p>
        </w:tc>
        <w:tc>
          <w:tcPr>
            <w:tcW w:w="326" w:type="pct"/>
            <w:tcBorders>
              <w:top w:val="nil"/>
              <w:left w:val="nil"/>
              <w:bottom w:val="single" w:color="auto" w:sz="4" w:space="0"/>
              <w:right w:val="single" w:color="auto" w:sz="4" w:space="0"/>
            </w:tcBorders>
            <w:shd w:val="clear" w:color="auto" w:fill="auto"/>
            <w:vAlign w:val="center"/>
          </w:tcPr>
          <w:p w14:paraId="334D25EB">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2</w:t>
            </w:r>
          </w:p>
        </w:tc>
        <w:tc>
          <w:tcPr>
            <w:tcW w:w="303" w:type="pct"/>
            <w:vMerge w:val="continue"/>
            <w:tcBorders>
              <w:top w:val="nil"/>
              <w:left w:val="single" w:color="auto" w:sz="4" w:space="0"/>
              <w:bottom w:val="single" w:color="000000" w:sz="4" w:space="0"/>
              <w:right w:val="single" w:color="auto" w:sz="4" w:space="0"/>
            </w:tcBorders>
            <w:vAlign w:val="center"/>
          </w:tcPr>
          <w:p w14:paraId="31B4855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top w:val="single" w:color="auto" w:sz="4" w:space="0"/>
              <w:left w:val="single" w:color="auto" w:sz="4" w:space="0"/>
              <w:bottom w:val="single" w:color="auto" w:sz="4" w:space="0"/>
              <w:right w:val="single" w:color="auto" w:sz="4" w:space="0"/>
            </w:tcBorders>
            <w:vAlign w:val="center"/>
          </w:tcPr>
          <w:p w14:paraId="7738C55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7B34FD6C">
        <w:tblPrEx>
          <w:tblCellMar>
            <w:top w:w="0" w:type="dxa"/>
            <w:left w:w="51" w:type="dxa"/>
            <w:bottom w:w="0" w:type="dxa"/>
            <w:right w:w="51" w:type="dxa"/>
          </w:tblCellMar>
        </w:tblPrEx>
        <w:trPr>
          <w:trHeight w:val="759" w:hRule="atLeast"/>
          <w:jc w:val="center"/>
        </w:trPr>
        <w:tc>
          <w:tcPr>
            <w:tcW w:w="541" w:type="pct"/>
            <w:vMerge w:val="continue"/>
            <w:tcBorders>
              <w:top w:val="nil"/>
              <w:left w:val="single" w:color="auto" w:sz="4" w:space="0"/>
              <w:bottom w:val="nil"/>
              <w:right w:val="single" w:color="auto" w:sz="4" w:space="0"/>
            </w:tcBorders>
            <w:vAlign w:val="center"/>
          </w:tcPr>
          <w:p w14:paraId="39751F3F">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single" w:color="auto" w:sz="4" w:space="0"/>
              <w:right w:val="single" w:color="auto" w:sz="4" w:space="0"/>
            </w:tcBorders>
            <w:vAlign w:val="center"/>
          </w:tcPr>
          <w:p w14:paraId="5D3C8C3A">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76DC6CD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600种</w:t>
            </w:r>
            <w:r>
              <w:rPr>
                <w:rFonts w:hint="eastAsia" w:cs="Times New Roman"/>
                <w:spacing w:val="0"/>
                <w:kern w:val="0"/>
                <w:sz w:val="21"/>
                <w:szCs w:val="21"/>
                <w:lang w:eastAsia="zh-CN"/>
              </w:rPr>
              <w:t>—</w:t>
            </w:r>
            <w:r>
              <w:rPr>
                <w:rFonts w:ascii="Times New Roman" w:hAnsi="Times New Roman" w:eastAsia="宋体" w:cs="Times New Roman"/>
                <w:spacing w:val="0"/>
                <w:kern w:val="0"/>
                <w:sz w:val="21"/>
                <w:szCs w:val="21"/>
              </w:rPr>
              <w:t>800种（含）</w:t>
            </w:r>
          </w:p>
        </w:tc>
        <w:tc>
          <w:tcPr>
            <w:tcW w:w="326" w:type="pct"/>
            <w:tcBorders>
              <w:top w:val="nil"/>
              <w:left w:val="nil"/>
              <w:bottom w:val="single" w:color="auto" w:sz="4" w:space="0"/>
              <w:right w:val="single" w:color="auto" w:sz="4" w:space="0"/>
            </w:tcBorders>
            <w:shd w:val="clear" w:color="auto" w:fill="auto"/>
            <w:vAlign w:val="center"/>
          </w:tcPr>
          <w:p w14:paraId="0147E01B">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w:t>
            </w:r>
          </w:p>
        </w:tc>
        <w:tc>
          <w:tcPr>
            <w:tcW w:w="303" w:type="pct"/>
            <w:vMerge w:val="continue"/>
            <w:tcBorders>
              <w:top w:val="nil"/>
              <w:left w:val="single" w:color="auto" w:sz="4" w:space="0"/>
              <w:bottom w:val="single" w:color="000000" w:sz="4" w:space="0"/>
              <w:right w:val="single" w:color="auto" w:sz="4" w:space="0"/>
            </w:tcBorders>
            <w:vAlign w:val="center"/>
          </w:tcPr>
          <w:p w14:paraId="3D6D0C41">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top w:val="single" w:color="auto" w:sz="4" w:space="0"/>
              <w:left w:val="single" w:color="auto" w:sz="4" w:space="0"/>
              <w:bottom w:val="single" w:color="auto" w:sz="4" w:space="0"/>
              <w:right w:val="single" w:color="auto" w:sz="4" w:space="0"/>
            </w:tcBorders>
            <w:vAlign w:val="center"/>
          </w:tcPr>
          <w:p w14:paraId="0A3D6188">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178CAEB6">
        <w:tblPrEx>
          <w:tblCellMar>
            <w:top w:w="0" w:type="dxa"/>
            <w:left w:w="51" w:type="dxa"/>
            <w:bottom w:w="0" w:type="dxa"/>
            <w:right w:w="51" w:type="dxa"/>
          </w:tblCellMar>
        </w:tblPrEx>
        <w:trPr>
          <w:trHeight w:val="734" w:hRule="atLeast"/>
          <w:jc w:val="center"/>
        </w:trPr>
        <w:tc>
          <w:tcPr>
            <w:tcW w:w="541" w:type="pct"/>
            <w:vMerge w:val="continue"/>
            <w:tcBorders>
              <w:top w:val="nil"/>
              <w:left w:val="single" w:color="auto" w:sz="4" w:space="0"/>
              <w:bottom w:val="nil"/>
              <w:right w:val="single" w:color="auto" w:sz="4" w:space="0"/>
            </w:tcBorders>
            <w:vAlign w:val="center"/>
          </w:tcPr>
          <w:p w14:paraId="3AEB18BD">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single" w:color="auto" w:sz="4" w:space="0"/>
              <w:right w:val="single" w:color="auto" w:sz="4" w:space="0"/>
            </w:tcBorders>
            <w:vAlign w:val="center"/>
          </w:tcPr>
          <w:p w14:paraId="6820D1EA">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4E21F43E">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800种</w:t>
            </w:r>
            <w:r>
              <w:rPr>
                <w:rFonts w:hint="eastAsia" w:cs="Times New Roman"/>
                <w:spacing w:val="0"/>
                <w:kern w:val="0"/>
                <w:sz w:val="21"/>
                <w:szCs w:val="21"/>
                <w:lang w:eastAsia="zh-CN"/>
              </w:rPr>
              <w:t>—</w:t>
            </w:r>
            <w:r>
              <w:rPr>
                <w:rFonts w:ascii="Times New Roman" w:hAnsi="Times New Roman" w:eastAsia="宋体" w:cs="Times New Roman"/>
                <w:spacing w:val="0"/>
                <w:kern w:val="0"/>
                <w:sz w:val="21"/>
                <w:szCs w:val="21"/>
              </w:rPr>
              <w:t>1000种（含）</w:t>
            </w:r>
          </w:p>
        </w:tc>
        <w:tc>
          <w:tcPr>
            <w:tcW w:w="326" w:type="pct"/>
            <w:tcBorders>
              <w:top w:val="nil"/>
              <w:left w:val="nil"/>
              <w:bottom w:val="single" w:color="auto" w:sz="4" w:space="0"/>
              <w:right w:val="single" w:color="auto" w:sz="4" w:space="0"/>
            </w:tcBorders>
            <w:shd w:val="clear" w:color="auto" w:fill="auto"/>
            <w:vAlign w:val="center"/>
          </w:tcPr>
          <w:p w14:paraId="07A3E07E">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4</w:t>
            </w:r>
          </w:p>
        </w:tc>
        <w:tc>
          <w:tcPr>
            <w:tcW w:w="303" w:type="pct"/>
            <w:vMerge w:val="continue"/>
            <w:tcBorders>
              <w:top w:val="nil"/>
              <w:left w:val="single" w:color="auto" w:sz="4" w:space="0"/>
              <w:bottom w:val="single" w:color="000000" w:sz="4" w:space="0"/>
              <w:right w:val="single" w:color="auto" w:sz="4" w:space="0"/>
            </w:tcBorders>
            <w:vAlign w:val="center"/>
          </w:tcPr>
          <w:p w14:paraId="34E7FFD1">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top w:val="single" w:color="auto" w:sz="4" w:space="0"/>
              <w:left w:val="single" w:color="auto" w:sz="4" w:space="0"/>
              <w:bottom w:val="single" w:color="auto" w:sz="4" w:space="0"/>
              <w:right w:val="single" w:color="auto" w:sz="4" w:space="0"/>
            </w:tcBorders>
            <w:vAlign w:val="center"/>
          </w:tcPr>
          <w:p w14:paraId="011F4F8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3A40FE53">
        <w:tblPrEx>
          <w:tblCellMar>
            <w:top w:w="0" w:type="dxa"/>
            <w:left w:w="51" w:type="dxa"/>
            <w:bottom w:w="0" w:type="dxa"/>
            <w:right w:w="51" w:type="dxa"/>
          </w:tblCellMar>
        </w:tblPrEx>
        <w:trPr>
          <w:trHeight w:val="659" w:hRule="atLeast"/>
          <w:jc w:val="center"/>
        </w:trPr>
        <w:tc>
          <w:tcPr>
            <w:tcW w:w="541" w:type="pct"/>
            <w:vMerge w:val="continue"/>
            <w:tcBorders>
              <w:top w:val="nil"/>
              <w:left w:val="single" w:color="auto" w:sz="4" w:space="0"/>
              <w:bottom w:val="nil"/>
              <w:right w:val="single" w:color="auto" w:sz="4" w:space="0"/>
            </w:tcBorders>
            <w:vAlign w:val="center"/>
          </w:tcPr>
          <w:p w14:paraId="0B17327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single" w:color="auto" w:sz="4" w:space="0"/>
              <w:right w:val="single" w:color="auto" w:sz="4" w:space="0"/>
            </w:tcBorders>
            <w:vAlign w:val="center"/>
          </w:tcPr>
          <w:p w14:paraId="13F6E6FB">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0207DB11">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1000种以上</w:t>
            </w:r>
          </w:p>
        </w:tc>
        <w:tc>
          <w:tcPr>
            <w:tcW w:w="326" w:type="pct"/>
            <w:tcBorders>
              <w:top w:val="nil"/>
              <w:left w:val="nil"/>
              <w:bottom w:val="single" w:color="auto" w:sz="4" w:space="0"/>
              <w:right w:val="single" w:color="auto" w:sz="4" w:space="0"/>
            </w:tcBorders>
            <w:shd w:val="clear" w:color="auto" w:fill="auto"/>
            <w:vAlign w:val="center"/>
          </w:tcPr>
          <w:p w14:paraId="026BD147">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vMerge w:val="continue"/>
            <w:tcBorders>
              <w:top w:val="nil"/>
              <w:left w:val="single" w:color="auto" w:sz="4" w:space="0"/>
              <w:bottom w:val="single" w:color="000000" w:sz="4" w:space="0"/>
              <w:right w:val="single" w:color="auto" w:sz="4" w:space="0"/>
            </w:tcBorders>
            <w:vAlign w:val="center"/>
          </w:tcPr>
          <w:p w14:paraId="7D4849D0">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top w:val="single" w:color="auto" w:sz="4" w:space="0"/>
              <w:left w:val="single" w:color="auto" w:sz="4" w:space="0"/>
              <w:bottom w:val="single" w:color="auto" w:sz="4" w:space="0"/>
              <w:right w:val="single" w:color="auto" w:sz="4" w:space="0"/>
            </w:tcBorders>
            <w:vAlign w:val="center"/>
          </w:tcPr>
          <w:p w14:paraId="76A61D54">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21A7E007">
        <w:tblPrEx>
          <w:tblCellMar>
            <w:top w:w="0" w:type="dxa"/>
            <w:left w:w="51" w:type="dxa"/>
            <w:bottom w:w="0" w:type="dxa"/>
            <w:right w:w="51" w:type="dxa"/>
          </w:tblCellMar>
        </w:tblPrEx>
        <w:trPr>
          <w:trHeight w:val="1761" w:hRule="atLeast"/>
          <w:jc w:val="center"/>
        </w:trPr>
        <w:tc>
          <w:tcPr>
            <w:tcW w:w="541" w:type="pct"/>
            <w:vMerge w:val="continue"/>
            <w:tcBorders>
              <w:top w:val="nil"/>
              <w:left w:val="single" w:color="auto" w:sz="4" w:space="0"/>
              <w:bottom w:val="nil"/>
              <w:right w:val="single" w:color="auto" w:sz="4" w:space="0"/>
            </w:tcBorders>
            <w:vAlign w:val="center"/>
          </w:tcPr>
          <w:p w14:paraId="6A6993A9">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restart"/>
            <w:tcBorders>
              <w:top w:val="single" w:color="auto" w:sz="4" w:space="0"/>
              <w:left w:val="single" w:color="auto" w:sz="4" w:space="0"/>
              <w:right w:val="single" w:color="auto" w:sz="4" w:space="0"/>
            </w:tcBorders>
            <w:shd w:val="clear" w:color="auto" w:fill="auto"/>
            <w:vAlign w:val="center"/>
          </w:tcPr>
          <w:p w14:paraId="6F52AE9B">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1.2持续生产和保障供应能力（10分）</w:t>
            </w: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520165F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Helvetica" w:hAnsi="Helvetica" w:eastAsia="Helvetica" w:cs="Helvetica"/>
                <w:spacing w:val="0"/>
                <w:sz w:val="20"/>
                <w:szCs w:val="20"/>
                <w:shd w:val="clear" w:color="auto" w:fill="FFFFFF"/>
              </w:rPr>
              <w:t>拥有先进的生产线和符合</w:t>
            </w:r>
            <w:r>
              <w:rPr>
                <w:rFonts w:ascii="Helvetica" w:hAnsi="Helvetica" w:eastAsia="Helvetica" w:cs="Helvetica"/>
                <w:spacing w:val="0"/>
                <w:sz w:val="20"/>
                <w:szCs w:val="20"/>
                <w:shd w:val="clear" w:color="auto" w:fill="FFFFFF"/>
              </w:rPr>
              <w:t>GMP</w:t>
            </w:r>
            <w:r>
              <w:rPr>
                <w:rFonts w:hint="eastAsia" w:ascii="Helvetica" w:hAnsi="Helvetica" w:eastAsia="Helvetica" w:cs="Helvetica"/>
                <w:spacing w:val="0"/>
                <w:sz w:val="20"/>
                <w:szCs w:val="20"/>
                <w:shd w:val="clear" w:color="auto" w:fill="FFFFFF"/>
              </w:rPr>
              <w:t>标准的生产设施，以及成熟的生产工艺和技术</w:t>
            </w:r>
            <w:r>
              <w:rPr>
                <w:rFonts w:hint="eastAsia" w:ascii="Times New Roman" w:hAnsi="Times New Roman" w:eastAsia="宋体" w:cs="Times New Roman"/>
                <w:spacing w:val="0"/>
                <w:kern w:val="0"/>
                <w:sz w:val="21"/>
                <w:szCs w:val="21"/>
              </w:rPr>
              <w:t>，得5分。</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1AB0D5A6">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tcBorders>
              <w:top w:val="nil"/>
              <w:left w:val="single" w:color="auto" w:sz="4" w:space="0"/>
              <w:bottom w:val="single" w:color="auto" w:sz="4" w:space="0"/>
              <w:right w:val="single" w:color="auto" w:sz="4" w:space="0"/>
            </w:tcBorders>
            <w:shd w:val="clear" w:color="auto" w:fill="auto"/>
            <w:vAlign w:val="center"/>
          </w:tcPr>
          <w:p w14:paraId="0D0107E4">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nil"/>
              <w:left w:val="single" w:color="auto" w:sz="4" w:space="0"/>
              <w:bottom w:val="single" w:color="auto" w:sz="4" w:space="0"/>
              <w:right w:val="single" w:color="auto" w:sz="4" w:space="0"/>
            </w:tcBorders>
            <w:shd w:val="clear" w:color="auto" w:fill="auto"/>
            <w:vAlign w:val="center"/>
          </w:tcPr>
          <w:p w14:paraId="7B986D59">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提供生产设施、生产技术文件证明。</w:t>
            </w:r>
          </w:p>
        </w:tc>
      </w:tr>
      <w:tr w14:paraId="76C197C3">
        <w:tblPrEx>
          <w:tblCellMar>
            <w:top w:w="0" w:type="dxa"/>
            <w:left w:w="51" w:type="dxa"/>
            <w:bottom w:w="0" w:type="dxa"/>
            <w:right w:w="51" w:type="dxa"/>
          </w:tblCellMar>
        </w:tblPrEx>
        <w:trPr>
          <w:trHeight w:val="2319" w:hRule="atLeast"/>
          <w:jc w:val="center"/>
        </w:trPr>
        <w:tc>
          <w:tcPr>
            <w:tcW w:w="541" w:type="pct"/>
            <w:vMerge w:val="continue"/>
            <w:tcBorders>
              <w:top w:val="nil"/>
              <w:left w:val="single" w:color="auto" w:sz="4" w:space="0"/>
              <w:bottom w:val="nil"/>
              <w:right w:val="single" w:color="auto" w:sz="4" w:space="0"/>
            </w:tcBorders>
            <w:vAlign w:val="center"/>
          </w:tcPr>
          <w:p w14:paraId="404A2736">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single" w:color="auto" w:sz="4" w:space="0"/>
              <w:bottom w:val="single" w:color="auto" w:sz="4" w:space="0"/>
              <w:right w:val="single" w:color="auto" w:sz="4" w:space="0"/>
            </w:tcBorders>
            <w:shd w:val="clear" w:color="auto" w:fill="auto"/>
            <w:vAlign w:val="center"/>
          </w:tcPr>
          <w:p w14:paraId="77CF251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60CE174D">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具备稳定的中药材来源、原料储备能力：有自建或合作的种植（养殖）基地，或稳定合作的原料药供应，得5分。</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5D60D73D">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tcBorders>
              <w:top w:val="nil"/>
              <w:left w:val="single" w:color="auto" w:sz="4" w:space="0"/>
              <w:bottom w:val="single" w:color="auto" w:sz="4" w:space="0"/>
              <w:right w:val="single" w:color="auto" w:sz="4" w:space="0"/>
            </w:tcBorders>
            <w:shd w:val="clear" w:color="auto" w:fill="auto"/>
            <w:vAlign w:val="center"/>
          </w:tcPr>
          <w:p w14:paraId="672E191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nil"/>
              <w:left w:val="single" w:color="auto" w:sz="4" w:space="0"/>
              <w:bottom w:val="single" w:color="auto" w:sz="4" w:space="0"/>
              <w:right w:val="single" w:color="auto" w:sz="4" w:space="0"/>
            </w:tcBorders>
            <w:shd w:val="clear" w:color="auto" w:fill="auto"/>
            <w:vAlign w:val="center"/>
          </w:tcPr>
          <w:p w14:paraId="6E84C68A">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提供相关佐证材料。</w:t>
            </w:r>
          </w:p>
        </w:tc>
      </w:tr>
      <w:tr w14:paraId="2A84F0BD">
        <w:tblPrEx>
          <w:tblCellMar>
            <w:top w:w="0" w:type="dxa"/>
            <w:left w:w="51" w:type="dxa"/>
            <w:bottom w:w="0" w:type="dxa"/>
            <w:right w:w="51" w:type="dxa"/>
          </w:tblCellMar>
        </w:tblPrEx>
        <w:trPr>
          <w:trHeight w:val="3076" w:hRule="atLeast"/>
          <w:jc w:val="center"/>
        </w:trPr>
        <w:tc>
          <w:tcPr>
            <w:tcW w:w="541" w:type="pct"/>
            <w:vMerge w:val="continue"/>
            <w:tcBorders>
              <w:top w:val="nil"/>
              <w:left w:val="single" w:color="auto" w:sz="4" w:space="0"/>
              <w:bottom w:val="single" w:color="auto" w:sz="4" w:space="0"/>
              <w:right w:val="single" w:color="auto" w:sz="4" w:space="0"/>
            </w:tcBorders>
            <w:vAlign w:val="center"/>
          </w:tcPr>
          <w:p w14:paraId="7BE808F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tcBorders>
              <w:top w:val="single" w:color="auto" w:sz="4" w:space="0"/>
              <w:left w:val="single" w:color="auto" w:sz="4" w:space="0"/>
              <w:bottom w:val="single" w:color="auto" w:sz="4" w:space="0"/>
              <w:right w:val="single" w:color="auto" w:sz="4" w:space="0"/>
            </w:tcBorders>
            <w:shd w:val="clear" w:color="auto" w:fill="auto"/>
            <w:vAlign w:val="center"/>
          </w:tcPr>
          <w:p w14:paraId="0FAC4EE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1.3生产经营范围（</w:t>
            </w:r>
            <w:r>
              <w:rPr>
                <w:rFonts w:ascii="Times New Roman" w:hAnsi="Times New Roman" w:eastAsia="宋体" w:cs="Times New Roman"/>
                <w:spacing w:val="0"/>
                <w:kern w:val="0"/>
                <w:sz w:val="21"/>
                <w:szCs w:val="21"/>
              </w:rPr>
              <w:t>5</w:t>
            </w:r>
            <w:r>
              <w:rPr>
                <w:rFonts w:hint="eastAsia" w:ascii="Times New Roman" w:hAnsi="Times New Roman" w:eastAsia="宋体" w:cs="Times New Roman"/>
                <w:spacing w:val="0"/>
                <w:kern w:val="0"/>
                <w:sz w:val="21"/>
                <w:szCs w:val="21"/>
              </w:rPr>
              <w:t>分）</w:t>
            </w: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605B10A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生产经营范围包括中药饮片（或配方颗粒）、医疗用毒性药等中药的炮制加工生产（3分）；并有在供毒性中药、野生动物经营许可资质（2分）。每少一项证明逐个扣分。</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209A239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tcBorders>
              <w:top w:val="nil"/>
              <w:left w:val="single" w:color="auto" w:sz="4" w:space="0"/>
              <w:bottom w:val="single" w:color="auto" w:sz="4" w:space="0"/>
              <w:right w:val="single" w:color="auto" w:sz="4" w:space="0"/>
            </w:tcBorders>
            <w:shd w:val="clear" w:color="auto" w:fill="auto"/>
            <w:vAlign w:val="center"/>
          </w:tcPr>
          <w:p w14:paraId="54535029">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nil"/>
              <w:left w:val="single" w:color="auto" w:sz="4" w:space="0"/>
              <w:bottom w:val="single" w:color="auto" w:sz="4" w:space="0"/>
              <w:right w:val="single" w:color="auto" w:sz="4" w:space="0"/>
            </w:tcBorders>
            <w:shd w:val="clear" w:color="auto" w:fill="auto"/>
            <w:vAlign w:val="center"/>
          </w:tcPr>
          <w:p w14:paraId="1B37109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查看《药品生产许可证</w:t>
            </w:r>
            <w:r>
              <w:rPr>
                <w:rFonts w:hint="eastAsia" w:cs="Times New Roman"/>
                <w:spacing w:val="0"/>
                <w:kern w:val="0"/>
                <w:sz w:val="21"/>
                <w:szCs w:val="21"/>
                <w:lang w:eastAsia="zh-CN"/>
              </w:rPr>
              <w:t>》和《</w:t>
            </w:r>
            <w:r>
              <w:rPr>
                <w:rFonts w:hint="eastAsia" w:ascii="Times New Roman" w:hAnsi="Times New Roman" w:eastAsia="宋体" w:cs="Times New Roman"/>
                <w:spacing w:val="0"/>
                <w:kern w:val="0"/>
                <w:sz w:val="21"/>
                <w:szCs w:val="21"/>
              </w:rPr>
              <w:t>药品经营许可证》的生产经营范围；提供资质证明材料（如林业局行政许可等）。</w:t>
            </w:r>
          </w:p>
        </w:tc>
      </w:tr>
      <w:tr w14:paraId="6986A330">
        <w:tblPrEx>
          <w:tblCellMar>
            <w:top w:w="0" w:type="dxa"/>
            <w:left w:w="51" w:type="dxa"/>
            <w:bottom w:w="0" w:type="dxa"/>
            <w:right w:w="51" w:type="dxa"/>
          </w:tblCellMar>
        </w:tblPrEx>
        <w:trPr>
          <w:trHeight w:val="649" w:hRule="atLeast"/>
          <w:jc w:val="center"/>
        </w:trPr>
        <w:tc>
          <w:tcPr>
            <w:tcW w:w="54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976E9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r>
              <w:rPr>
                <w:rFonts w:ascii="Times New Roman" w:hAnsi="Times New Roman" w:eastAsia="宋体" w:cs="Times New Roman"/>
                <w:b/>
                <w:bCs/>
                <w:spacing w:val="0"/>
                <w:kern w:val="0"/>
                <w:sz w:val="22"/>
                <w:szCs w:val="22"/>
              </w:rPr>
              <w:t>2.</w:t>
            </w:r>
            <w:r>
              <w:rPr>
                <w:rFonts w:hint="eastAsia" w:ascii="Times New Roman" w:hAnsi="Times New Roman" w:eastAsia="宋体" w:cs="Times New Roman"/>
                <w:b/>
                <w:bCs/>
                <w:spacing w:val="0"/>
                <w:kern w:val="0"/>
                <w:sz w:val="22"/>
                <w:szCs w:val="22"/>
              </w:rPr>
              <w:t>配送服务能力（3</w:t>
            </w:r>
            <w:r>
              <w:rPr>
                <w:rFonts w:ascii="Times New Roman" w:hAnsi="Times New Roman" w:eastAsia="宋体" w:cs="Times New Roman"/>
                <w:b/>
                <w:bCs/>
                <w:spacing w:val="0"/>
                <w:kern w:val="0"/>
                <w:sz w:val="22"/>
                <w:szCs w:val="22"/>
              </w:rPr>
              <w:t>5</w:t>
            </w:r>
            <w:r>
              <w:rPr>
                <w:rFonts w:hint="eastAsia" w:ascii="Times New Roman" w:hAnsi="Times New Roman" w:eastAsia="宋体" w:cs="Times New Roman"/>
                <w:b/>
                <w:bCs/>
                <w:spacing w:val="0"/>
                <w:kern w:val="0"/>
                <w:sz w:val="22"/>
                <w:szCs w:val="22"/>
              </w:rPr>
              <w:t>分）</w:t>
            </w:r>
          </w:p>
        </w:tc>
        <w:tc>
          <w:tcPr>
            <w:tcW w:w="533" w:type="pct"/>
            <w:vMerge w:val="restart"/>
            <w:tcBorders>
              <w:top w:val="nil"/>
              <w:left w:val="single" w:color="auto" w:sz="4" w:space="0"/>
              <w:bottom w:val="single" w:color="auto" w:sz="4" w:space="0"/>
              <w:right w:val="single" w:color="auto" w:sz="4" w:space="0"/>
            </w:tcBorders>
            <w:shd w:val="clear" w:color="auto" w:fill="auto"/>
            <w:vAlign w:val="center"/>
          </w:tcPr>
          <w:p w14:paraId="47795278">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r>
              <w:rPr>
                <w:rFonts w:ascii="Times New Roman" w:hAnsi="Times New Roman" w:eastAsia="宋体" w:cs="Times New Roman"/>
                <w:spacing w:val="0"/>
                <w:kern w:val="0"/>
                <w:sz w:val="21"/>
                <w:szCs w:val="21"/>
              </w:rPr>
              <w:t>2.1</w:t>
            </w:r>
            <w:r>
              <w:rPr>
                <w:rFonts w:hint="eastAsia" w:ascii="Times New Roman" w:hAnsi="Times New Roman" w:eastAsia="宋体" w:cs="Times New Roman"/>
                <w:spacing w:val="0"/>
                <w:kern w:val="0"/>
                <w:sz w:val="21"/>
                <w:szCs w:val="21"/>
              </w:rPr>
              <w:t>仓储面积（5分）</w:t>
            </w: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145D9C5D">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仓库面积500㎡以下</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66445C4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1</w:t>
            </w:r>
          </w:p>
        </w:tc>
        <w:tc>
          <w:tcPr>
            <w:tcW w:w="30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95B88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D43874">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证明材料包括但不限于市场监督部门公布的相关数据或产权证或有测绘资质的第三方机构出具的证明材料。　</w:t>
            </w:r>
          </w:p>
        </w:tc>
      </w:tr>
      <w:tr w14:paraId="42FE146F">
        <w:tblPrEx>
          <w:tblCellMar>
            <w:top w:w="0" w:type="dxa"/>
            <w:left w:w="51" w:type="dxa"/>
            <w:bottom w:w="0" w:type="dxa"/>
            <w:right w:w="51" w:type="dxa"/>
          </w:tblCellMar>
        </w:tblPrEx>
        <w:trPr>
          <w:trHeight w:val="72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6D2F5BC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top w:val="nil"/>
              <w:left w:val="single" w:color="auto" w:sz="4" w:space="0"/>
              <w:bottom w:val="single" w:color="auto" w:sz="4" w:space="0"/>
              <w:right w:val="single" w:color="auto" w:sz="4" w:space="0"/>
            </w:tcBorders>
            <w:vAlign w:val="center"/>
          </w:tcPr>
          <w:p w14:paraId="4CDFC37E">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3F5BA498">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仓库面积500㎡</w:t>
            </w:r>
            <w:r>
              <w:rPr>
                <w:rFonts w:hint="eastAsia" w:cs="Times New Roman"/>
                <w:spacing w:val="0"/>
                <w:kern w:val="0"/>
                <w:sz w:val="21"/>
                <w:szCs w:val="21"/>
                <w:lang w:eastAsia="zh-CN"/>
              </w:rPr>
              <w:t>—</w:t>
            </w:r>
            <w:r>
              <w:rPr>
                <w:rFonts w:hint="eastAsia" w:ascii="Times New Roman" w:hAnsi="Times New Roman" w:eastAsia="宋体" w:cs="Times New Roman"/>
                <w:spacing w:val="0"/>
                <w:kern w:val="0"/>
                <w:sz w:val="21"/>
                <w:szCs w:val="21"/>
              </w:rPr>
              <w:t>1000㎡（含）</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39C643AB">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w:t>
            </w: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061ED8E8">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top w:val="single" w:color="auto" w:sz="4" w:space="0"/>
              <w:left w:val="single" w:color="auto" w:sz="4" w:space="0"/>
              <w:bottom w:val="single" w:color="auto" w:sz="4" w:space="0"/>
              <w:right w:val="single" w:color="auto" w:sz="4" w:space="0"/>
            </w:tcBorders>
            <w:vAlign w:val="center"/>
          </w:tcPr>
          <w:p w14:paraId="20450F3B">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49511730">
        <w:tblPrEx>
          <w:tblCellMar>
            <w:top w:w="0" w:type="dxa"/>
            <w:left w:w="51" w:type="dxa"/>
            <w:bottom w:w="0" w:type="dxa"/>
            <w:right w:w="51" w:type="dxa"/>
          </w:tblCellMar>
        </w:tblPrEx>
        <w:trPr>
          <w:trHeight w:val="72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2862B5E6">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top w:val="nil"/>
              <w:left w:val="single" w:color="auto" w:sz="4" w:space="0"/>
              <w:bottom w:val="single" w:color="auto" w:sz="4" w:space="0"/>
              <w:right w:val="single" w:color="auto" w:sz="4" w:space="0"/>
            </w:tcBorders>
            <w:vAlign w:val="center"/>
          </w:tcPr>
          <w:p w14:paraId="6DE90EA5">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20E3C4D5">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仓库面积1000㎡以上</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5D02E0A4">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vMerge w:val="continue"/>
            <w:tcBorders>
              <w:top w:val="single" w:color="auto" w:sz="4" w:space="0"/>
              <w:left w:val="single" w:color="auto" w:sz="4" w:space="0"/>
              <w:bottom w:val="single" w:color="auto" w:sz="4" w:space="0"/>
              <w:right w:val="single" w:color="auto" w:sz="4" w:space="0"/>
            </w:tcBorders>
            <w:vAlign w:val="center"/>
          </w:tcPr>
          <w:p w14:paraId="5270D56F">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top w:val="single" w:color="auto" w:sz="4" w:space="0"/>
              <w:left w:val="single" w:color="auto" w:sz="4" w:space="0"/>
              <w:bottom w:val="single" w:color="auto" w:sz="4" w:space="0"/>
              <w:right w:val="single" w:color="auto" w:sz="4" w:space="0"/>
            </w:tcBorders>
            <w:vAlign w:val="center"/>
          </w:tcPr>
          <w:p w14:paraId="2E25F41D">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3C1B8EF2">
        <w:tblPrEx>
          <w:tblCellMar>
            <w:top w:w="0" w:type="dxa"/>
            <w:left w:w="51" w:type="dxa"/>
            <w:bottom w:w="0" w:type="dxa"/>
            <w:right w:w="51" w:type="dxa"/>
          </w:tblCellMar>
        </w:tblPrEx>
        <w:trPr>
          <w:trHeight w:val="709"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46F35C6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restart"/>
            <w:tcBorders>
              <w:top w:val="nil"/>
              <w:left w:val="single" w:color="auto" w:sz="4" w:space="0"/>
              <w:bottom w:val="single" w:color="000000" w:sz="4" w:space="0"/>
              <w:right w:val="single" w:color="auto" w:sz="4" w:space="0"/>
            </w:tcBorders>
            <w:shd w:val="clear" w:color="auto" w:fill="auto"/>
            <w:vAlign w:val="center"/>
          </w:tcPr>
          <w:p w14:paraId="012C148A">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2.2</w:t>
            </w:r>
            <w:r>
              <w:rPr>
                <w:rFonts w:hint="eastAsia" w:ascii="Times New Roman" w:hAnsi="Times New Roman" w:eastAsia="宋体" w:cs="Times New Roman"/>
                <w:spacing w:val="0"/>
                <w:kern w:val="0"/>
                <w:sz w:val="21"/>
                <w:szCs w:val="21"/>
              </w:rPr>
              <w:t>仓储地点（5分）</w:t>
            </w:r>
          </w:p>
        </w:tc>
        <w:tc>
          <w:tcPr>
            <w:tcW w:w="2114" w:type="pct"/>
            <w:tcBorders>
              <w:top w:val="single" w:color="auto" w:sz="4" w:space="0"/>
              <w:left w:val="nil"/>
              <w:bottom w:val="single" w:color="auto" w:sz="4" w:space="0"/>
              <w:right w:val="single" w:color="auto" w:sz="4" w:space="0"/>
            </w:tcBorders>
            <w:shd w:val="clear" w:color="auto" w:fill="auto"/>
            <w:vAlign w:val="center"/>
          </w:tcPr>
          <w:p w14:paraId="131CAC0E">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广西区外</w:t>
            </w:r>
          </w:p>
        </w:tc>
        <w:tc>
          <w:tcPr>
            <w:tcW w:w="326" w:type="pct"/>
            <w:tcBorders>
              <w:top w:val="single" w:color="auto" w:sz="4" w:space="0"/>
              <w:left w:val="nil"/>
              <w:bottom w:val="single" w:color="auto" w:sz="4" w:space="0"/>
              <w:right w:val="single" w:color="auto" w:sz="4" w:space="0"/>
            </w:tcBorders>
            <w:shd w:val="clear" w:color="auto" w:fill="auto"/>
            <w:vAlign w:val="center"/>
          </w:tcPr>
          <w:p w14:paraId="4E015839">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1</w:t>
            </w:r>
          </w:p>
        </w:tc>
        <w:tc>
          <w:tcPr>
            <w:tcW w:w="30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4A25E75">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top w:val="single" w:color="auto" w:sz="4" w:space="0"/>
              <w:left w:val="single" w:color="auto" w:sz="4" w:space="0"/>
              <w:right w:val="single" w:color="auto" w:sz="4" w:space="0"/>
            </w:tcBorders>
            <w:shd w:val="clear" w:color="auto" w:fill="auto"/>
            <w:vAlign w:val="center"/>
          </w:tcPr>
          <w:p w14:paraId="33ED5097">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65EFF60E">
        <w:tblPrEx>
          <w:tblCellMar>
            <w:top w:w="0" w:type="dxa"/>
            <w:left w:w="51" w:type="dxa"/>
            <w:bottom w:w="0" w:type="dxa"/>
            <w:right w:w="51" w:type="dxa"/>
          </w:tblCellMar>
        </w:tblPrEx>
        <w:trPr>
          <w:trHeight w:val="809"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08479C74">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top w:val="nil"/>
              <w:left w:val="single" w:color="auto" w:sz="4" w:space="0"/>
              <w:bottom w:val="single" w:color="000000" w:sz="4" w:space="0"/>
              <w:right w:val="single" w:color="auto" w:sz="4" w:space="0"/>
            </w:tcBorders>
            <w:vAlign w:val="center"/>
          </w:tcPr>
          <w:p w14:paraId="3E49CD0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304A886A">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广西区内</w:t>
            </w:r>
          </w:p>
        </w:tc>
        <w:tc>
          <w:tcPr>
            <w:tcW w:w="326" w:type="pct"/>
            <w:tcBorders>
              <w:top w:val="nil"/>
              <w:left w:val="nil"/>
              <w:bottom w:val="single" w:color="auto" w:sz="4" w:space="0"/>
              <w:right w:val="single" w:color="auto" w:sz="4" w:space="0"/>
            </w:tcBorders>
            <w:shd w:val="clear" w:color="auto" w:fill="auto"/>
            <w:vAlign w:val="center"/>
          </w:tcPr>
          <w:p w14:paraId="3660174F">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w:t>
            </w:r>
          </w:p>
        </w:tc>
        <w:tc>
          <w:tcPr>
            <w:tcW w:w="303" w:type="pct"/>
            <w:vMerge w:val="continue"/>
            <w:tcBorders>
              <w:top w:val="nil"/>
              <w:left w:val="single" w:color="auto" w:sz="4" w:space="0"/>
              <w:bottom w:val="single" w:color="000000" w:sz="4" w:space="0"/>
              <w:right w:val="single" w:color="auto" w:sz="4" w:space="0"/>
            </w:tcBorders>
            <w:vAlign w:val="center"/>
          </w:tcPr>
          <w:p w14:paraId="1F6B128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left w:val="single" w:color="auto" w:sz="4" w:space="0"/>
              <w:right w:val="single" w:color="auto" w:sz="4" w:space="0"/>
            </w:tcBorders>
            <w:vAlign w:val="center"/>
          </w:tcPr>
          <w:p w14:paraId="16798581">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7B842F45">
        <w:tblPrEx>
          <w:tblCellMar>
            <w:top w:w="0" w:type="dxa"/>
            <w:left w:w="51" w:type="dxa"/>
            <w:bottom w:w="0" w:type="dxa"/>
            <w:right w:w="51" w:type="dxa"/>
          </w:tblCellMar>
        </w:tblPrEx>
        <w:trPr>
          <w:trHeight w:val="905"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41BF6827">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top w:val="nil"/>
              <w:left w:val="single" w:color="auto" w:sz="4" w:space="0"/>
              <w:bottom w:val="single" w:color="auto" w:sz="4" w:space="0"/>
              <w:right w:val="single" w:color="auto" w:sz="4" w:space="0"/>
            </w:tcBorders>
            <w:vAlign w:val="center"/>
          </w:tcPr>
          <w:p w14:paraId="670B7DAD">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3EE14A1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宋体" w:cs="Times New Roman"/>
                <w:spacing w:val="0"/>
                <w:kern w:val="0"/>
                <w:sz w:val="21"/>
                <w:szCs w:val="21"/>
                <w:lang w:eastAsia="zh-CN"/>
              </w:rPr>
            </w:pPr>
            <w:r>
              <w:rPr>
                <w:rFonts w:hint="eastAsia" w:ascii="Times New Roman" w:hAnsi="Times New Roman" w:eastAsia="宋体" w:cs="Times New Roman"/>
                <w:spacing w:val="0"/>
                <w:kern w:val="0"/>
                <w:sz w:val="21"/>
                <w:szCs w:val="21"/>
              </w:rPr>
              <w:t>医疗机构所在地范围内</w:t>
            </w:r>
            <w:r>
              <w:rPr>
                <w:rFonts w:hint="eastAsia" w:ascii="Times New Roman" w:hAnsi="Times New Roman" w:eastAsia="宋体" w:cs="Times New Roman"/>
                <w:spacing w:val="0"/>
                <w:kern w:val="0"/>
                <w:sz w:val="21"/>
                <w:szCs w:val="21"/>
                <w:lang w:eastAsia="zh-CN"/>
              </w:rPr>
              <w:t>（本县城区域内）</w:t>
            </w:r>
          </w:p>
        </w:tc>
        <w:tc>
          <w:tcPr>
            <w:tcW w:w="326" w:type="pct"/>
            <w:tcBorders>
              <w:top w:val="nil"/>
              <w:left w:val="nil"/>
              <w:bottom w:val="single" w:color="auto" w:sz="4" w:space="0"/>
              <w:right w:val="single" w:color="auto" w:sz="4" w:space="0"/>
            </w:tcBorders>
            <w:shd w:val="clear" w:color="auto" w:fill="auto"/>
            <w:vAlign w:val="center"/>
          </w:tcPr>
          <w:p w14:paraId="63E31716">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vMerge w:val="continue"/>
            <w:tcBorders>
              <w:top w:val="nil"/>
              <w:left w:val="single" w:color="auto" w:sz="4" w:space="0"/>
              <w:bottom w:val="single" w:color="auto" w:sz="4" w:space="0"/>
              <w:right w:val="single" w:color="auto" w:sz="4" w:space="0"/>
            </w:tcBorders>
            <w:vAlign w:val="center"/>
          </w:tcPr>
          <w:p w14:paraId="19F98794">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left w:val="single" w:color="auto" w:sz="4" w:space="0"/>
              <w:bottom w:val="single" w:color="auto" w:sz="4" w:space="0"/>
              <w:right w:val="single" w:color="auto" w:sz="4" w:space="0"/>
            </w:tcBorders>
            <w:vAlign w:val="center"/>
          </w:tcPr>
          <w:p w14:paraId="2AC7F78B">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436A1D5B">
        <w:tblPrEx>
          <w:tblCellMar>
            <w:top w:w="0" w:type="dxa"/>
            <w:left w:w="51" w:type="dxa"/>
            <w:bottom w:w="0" w:type="dxa"/>
            <w:right w:w="51" w:type="dxa"/>
          </w:tblCellMar>
        </w:tblPrEx>
        <w:trPr>
          <w:trHeight w:val="191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19165A0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tcBorders>
              <w:top w:val="single" w:color="auto" w:sz="4" w:space="0"/>
              <w:left w:val="single" w:color="auto" w:sz="4" w:space="0"/>
              <w:bottom w:val="single" w:color="auto" w:sz="4" w:space="0"/>
              <w:right w:val="single" w:color="auto" w:sz="4" w:space="0"/>
            </w:tcBorders>
            <w:shd w:val="clear" w:color="auto" w:fill="auto"/>
            <w:vAlign w:val="center"/>
          </w:tcPr>
          <w:p w14:paraId="0987E6F5">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2.3</w:t>
            </w:r>
            <w:r>
              <w:rPr>
                <w:rFonts w:hint="eastAsia" w:ascii="Times New Roman" w:hAnsi="Times New Roman" w:eastAsia="宋体" w:cs="Times New Roman"/>
                <w:spacing w:val="0"/>
                <w:kern w:val="0"/>
                <w:sz w:val="21"/>
                <w:szCs w:val="21"/>
              </w:rPr>
              <w:t>药品管理信息化（</w:t>
            </w:r>
            <w:r>
              <w:rPr>
                <w:rFonts w:ascii="Times New Roman" w:hAnsi="Times New Roman" w:eastAsia="宋体" w:cs="Times New Roman"/>
                <w:spacing w:val="0"/>
                <w:kern w:val="0"/>
                <w:sz w:val="21"/>
                <w:szCs w:val="21"/>
              </w:rPr>
              <w:t>10</w:t>
            </w:r>
            <w:r>
              <w:rPr>
                <w:rFonts w:hint="eastAsia" w:ascii="Times New Roman" w:hAnsi="Times New Roman" w:eastAsia="宋体" w:cs="Times New Roman"/>
                <w:spacing w:val="0"/>
                <w:kern w:val="0"/>
                <w:sz w:val="21"/>
                <w:szCs w:val="21"/>
              </w:rPr>
              <w:t>分）</w:t>
            </w: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3DB3EB84">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有原料药采购、生产及质检、库管（储存、养护、出库）、销售、运输配送</w:t>
            </w:r>
            <w:r>
              <w:rPr>
                <w:rFonts w:hint="eastAsia" w:cs="Times New Roman"/>
                <w:spacing w:val="0"/>
                <w:kern w:val="0"/>
                <w:sz w:val="21"/>
                <w:szCs w:val="21"/>
                <w:lang w:eastAsia="zh-CN"/>
              </w:rPr>
              <w:t>等全</w:t>
            </w:r>
            <w:r>
              <w:rPr>
                <w:rFonts w:hint="eastAsia" w:ascii="Times New Roman" w:hAnsi="Times New Roman" w:eastAsia="宋体" w:cs="Times New Roman"/>
                <w:spacing w:val="0"/>
                <w:kern w:val="0"/>
                <w:sz w:val="21"/>
                <w:szCs w:val="21"/>
              </w:rPr>
              <w:t>过程质量监控的信息管理系统（5分），已建立品种追溯系统（5分）。每少一项证明逐个扣分。</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3A5F0EBB">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10</w:t>
            </w:r>
          </w:p>
        </w:tc>
        <w:tc>
          <w:tcPr>
            <w:tcW w:w="303" w:type="pct"/>
            <w:tcBorders>
              <w:top w:val="single" w:color="auto" w:sz="4" w:space="0"/>
              <w:left w:val="single" w:color="auto" w:sz="4" w:space="0"/>
              <w:bottom w:val="single" w:color="auto" w:sz="4" w:space="0"/>
              <w:right w:val="single" w:color="auto" w:sz="4" w:space="0"/>
            </w:tcBorders>
            <w:shd w:val="clear" w:color="auto" w:fill="auto"/>
            <w:vAlign w:val="center"/>
          </w:tcPr>
          <w:p w14:paraId="6BC4E55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9FFAE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相关佐证材料（包括但不限于提供各信息系统板块界面截图）</w:t>
            </w:r>
            <w:r>
              <w:rPr>
                <w:rFonts w:hint="eastAsia" w:cs="Times New Roman"/>
                <w:spacing w:val="0"/>
                <w:kern w:val="0"/>
                <w:sz w:val="21"/>
                <w:szCs w:val="21"/>
                <w:lang w:eastAsia="zh-CN"/>
              </w:rPr>
              <w:t>，加</w:t>
            </w:r>
            <w:r>
              <w:rPr>
                <w:rFonts w:hint="eastAsia" w:ascii="Times New Roman" w:hAnsi="Times New Roman" w:eastAsia="宋体" w:cs="Times New Roman"/>
                <w:spacing w:val="0"/>
                <w:kern w:val="0"/>
                <w:sz w:val="21"/>
                <w:szCs w:val="21"/>
              </w:rPr>
              <w:t>盖企业公章。</w:t>
            </w:r>
          </w:p>
        </w:tc>
      </w:tr>
      <w:tr w14:paraId="52594730">
        <w:tblPrEx>
          <w:tblCellMar>
            <w:top w:w="0" w:type="dxa"/>
            <w:left w:w="51" w:type="dxa"/>
            <w:bottom w:w="0" w:type="dxa"/>
            <w:right w:w="51" w:type="dxa"/>
          </w:tblCellMar>
        </w:tblPrEx>
        <w:trPr>
          <w:trHeight w:val="619"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58F4FC0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restart"/>
            <w:tcBorders>
              <w:top w:val="single" w:color="auto" w:sz="4" w:space="0"/>
              <w:left w:val="single" w:color="auto" w:sz="4" w:space="0"/>
              <w:bottom w:val="nil"/>
              <w:right w:val="single" w:color="auto" w:sz="4" w:space="0"/>
            </w:tcBorders>
            <w:shd w:val="clear" w:color="auto" w:fill="auto"/>
            <w:vAlign w:val="center"/>
          </w:tcPr>
          <w:p w14:paraId="4974AB4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2.4</w:t>
            </w:r>
            <w:r>
              <w:rPr>
                <w:rFonts w:hint="eastAsia" w:ascii="Times New Roman" w:hAnsi="Times New Roman" w:eastAsia="宋体" w:cs="Times New Roman"/>
                <w:spacing w:val="0"/>
                <w:kern w:val="0"/>
                <w:sz w:val="21"/>
                <w:szCs w:val="21"/>
              </w:rPr>
              <w:t>企业员工配备情况（</w:t>
            </w:r>
            <w:r>
              <w:rPr>
                <w:rFonts w:ascii="Times New Roman" w:hAnsi="Times New Roman" w:eastAsia="宋体" w:cs="Times New Roman"/>
                <w:spacing w:val="0"/>
                <w:kern w:val="0"/>
                <w:sz w:val="21"/>
                <w:szCs w:val="21"/>
              </w:rPr>
              <w:t>5</w:t>
            </w:r>
            <w:r>
              <w:rPr>
                <w:rFonts w:hint="eastAsia" w:ascii="Times New Roman" w:hAnsi="Times New Roman" w:eastAsia="宋体" w:cs="Times New Roman"/>
                <w:spacing w:val="0"/>
                <w:kern w:val="0"/>
                <w:sz w:val="21"/>
                <w:szCs w:val="21"/>
              </w:rPr>
              <w:t>分）</w:t>
            </w:r>
          </w:p>
        </w:tc>
        <w:tc>
          <w:tcPr>
            <w:tcW w:w="2114" w:type="pct"/>
            <w:tcBorders>
              <w:top w:val="single" w:color="auto" w:sz="4" w:space="0"/>
              <w:left w:val="nil"/>
              <w:bottom w:val="single" w:color="auto" w:sz="4" w:space="0"/>
              <w:right w:val="single" w:color="auto" w:sz="4" w:space="0"/>
            </w:tcBorders>
            <w:shd w:val="clear" w:color="auto" w:fill="auto"/>
            <w:vAlign w:val="center"/>
          </w:tcPr>
          <w:p w14:paraId="1BDC62E5">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企业员工30人以下（含）</w:t>
            </w:r>
          </w:p>
        </w:tc>
        <w:tc>
          <w:tcPr>
            <w:tcW w:w="326" w:type="pct"/>
            <w:tcBorders>
              <w:top w:val="single" w:color="auto" w:sz="4" w:space="0"/>
              <w:left w:val="nil"/>
              <w:bottom w:val="single" w:color="auto" w:sz="4" w:space="0"/>
              <w:right w:val="single" w:color="auto" w:sz="4" w:space="0"/>
            </w:tcBorders>
            <w:shd w:val="clear" w:color="auto" w:fill="auto"/>
            <w:vAlign w:val="center"/>
          </w:tcPr>
          <w:p w14:paraId="70CAAE53">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1</w:t>
            </w:r>
          </w:p>
        </w:tc>
        <w:tc>
          <w:tcPr>
            <w:tcW w:w="30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A8E9CC4">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3C20D35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提供单位社保（养老、医疗、失业）缴费依据。</w:t>
            </w:r>
          </w:p>
        </w:tc>
      </w:tr>
      <w:tr w14:paraId="03779043">
        <w:tblPrEx>
          <w:tblCellMar>
            <w:top w:w="0" w:type="dxa"/>
            <w:left w:w="51" w:type="dxa"/>
            <w:bottom w:w="0" w:type="dxa"/>
            <w:right w:w="51" w:type="dxa"/>
          </w:tblCellMar>
        </w:tblPrEx>
        <w:trPr>
          <w:trHeight w:val="739"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460CE35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top w:val="single" w:color="auto" w:sz="4" w:space="0"/>
              <w:left w:val="single" w:color="auto" w:sz="4" w:space="0"/>
              <w:bottom w:val="nil"/>
              <w:right w:val="single" w:color="auto" w:sz="4" w:space="0"/>
            </w:tcBorders>
            <w:vAlign w:val="center"/>
          </w:tcPr>
          <w:p w14:paraId="77795CF6">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single" w:color="auto" w:sz="4" w:space="0"/>
              <w:left w:val="nil"/>
              <w:bottom w:val="single" w:color="auto" w:sz="4" w:space="0"/>
              <w:right w:val="single" w:color="auto" w:sz="4" w:space="0"/>
            </w:tcBorders>
            <w:shd w:val="clear" w:color="auto" w:fill="auto"/>
            <w:vAlign w:val="center"/>
          </w:tcPr>
          <w:p w14:paraId="05F02E99">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企业员工31</w:t>
            </w:r>
            <w:r>
              <w:rPr>
                <w:rFonts w:hint="eastAsia" w:cs="Times New Roman"/>
                <w:spacing w:val="0"/>
                <w:kern w:val="0"/>
                <w:sz w:val="21"/>
                <w:szCs w:val="21"/>
                <w:lang w:eastAsia="zh-CN"/>
              </w:rPr>
              <w:t>—</w:t>
            </w:r>
            <w:r>
              <w:rPr>
                <w:rFonts w:hint="eastAsia" w:ascii="Times New Roman" w:hAnsi="Times New Roman" w:eastAsia="宋体" w:cs="Times New Roman"/>
                <w:spacing w:val="0"/>
                <w:kern w:val="0"/>
                <w:sz w:val="21"/>
                <w:szCs w:val="21"/>
              </w:rPr>
              <w:t>50人（含）</w:t>
            </w:r>
          </w:p>
        </w:tc>
        <w:tc>
          <w:tcPr>
            <w:tcW w:w="326" w:type="pct"/>
            <w:tcBorders>
              <w:top w:val="single" w:color="auto" w:sz="4" w:space="0"/>
              <w:left w:val="nil"/>
              <w:bottom w:val="single" w:color="auto" w:sz="4" w:space="0"/>
              <w:right w:val="single" w:color="auto" w:sz="4" w:space="0"/>
            </w:tcBorders>
            <w:shd w:val="clear" w:color="auto" w:fill="auto"/>
            <w:vAlign w:val="center"/>
          </w:tcPr>
          <w:p w14:paraId="6A386657">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w:t>
            </w:r>
          </w:p>
        </w:tc>
        <w:tc>
          <w:tcPr>
            <w:tcW w:w="303" w:type="pct"/>
            <w:vMerge w:val="continue"/>
            <w:tcBorders>
              <w:top w:val="nil"/>
              <w:left w:val="single" w:color="auto" w:sz="4" w:space="0"/>
              <w:bottom w:val="single" w:color="000000" w:sz="4" w:space="0"/>
              <w:right w:val="single" w:color="auto" w:sz="4" w:space="0"/>
            </w:tcBorders>
            <w:vAlign w:val="center"/>
          </w:tcPr>
          <w:p w14:paraId="10BB11BE">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top w:val="single" w:color="auto" w:sz="4" w:space="0"/>
              <w:left w:val="single" w:color="auto" w:sz="4" w:space="0"/>
              <w:bottom w:val="single" w:color="000000" w:sz="4" w:space="0"/>
              <w:right w:val="single" w:color="auto" w:sz="4" w:space="0"/>
            </w:tcBorders>
            <w:vAlign w:val="center"/>
          </w:tcPr>
          <w:p w14:paraId="06D2019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0F352A3F">
        <w:tblPrEx>
          <w:tblCellMar>
            <w:top w:w="0" w:type="dxa"/>
            <w:left w:w="51" w:type="dxa"/>
            <w:bottom w:w="0" w:type="dxa"/>
            <w:right w:w="51" w:type="dxa"/>
          </w:tblCellMar>
        </w:tblPrEx>
        <w:trPr>
          <w:trHeight w:val="45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1CE60A39">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top w:val="single" w:color="auto" w:sz="4" w:space="0"/>
              <w:left w:val="single" w:color="auto" w:sz="4" w:space="0"/>
              <w:bottom w:val="nil"/>
              <w:right w:val="single" w:color="auto" w:sz="4" w:space="0"/>
            </w:tcBorders>
            <w:vAlign w:val="center"/>
          </w:tcPr>
          <w:p w14:paraId="4022E2CE">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1563D839">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50人以上</w:t>
            </w:r>
          </w:p>
        </w:tc>
        <w:tc>
          <w:tcPr>
            <w:tcW w:w="326" w:type="pct"/>
            <w:tcBorders>
              <w:top w:val="nil"/>
              <w:left w:val="nil"/>
              <w:bottom w:val="single" w:color="auto" w:sz="4" w:space="0"/>
              <w:right w:val="single" w:color="auto" w:sz="4" w:space="0"/>
            </w:tcBorders>
            <w:shd w:val="clear" w:color="auto" w:fill="auto"/>
            <w:vAlign w:val="center"/>
          </w:tcPr>
          <w:p w14:paraId="326ABEF3">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vMerge w:val="continue"/>
            <w:tcBorders>
              <w:top w:val="nil"/>
              <w:left w:val="single" w:color="auto" w:sz="4" w:space="0"/>
              <w:bottom w:val="single" w:color="auto" w:sz="4" w:space="0"/>
              <w:right w:val="single" w:color="auto" w:sz="4" w:space="0"/>
            </w:tcBorders>
            <w:vAlign w:val="center"/>
          </w:tcPr>
          <w:p w14:paraId="442C4B9D">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top w:val="single" w:color="auto" w:sz="4" w:space="0"/>
              <w:left w:val="single" w:color="auto" w:sz="4" w:space="0"/>
              <w:bottom w:val="single" w:color="auto" w:sz="4" w:space="0"/>
              <w:right w:val="single" w:color="auto" w:sz="4" w:space="0"/>
            </w:tcBorders>
            <w:vAlign w:val="center"/>
          </w:tcPr>
          <w:p w14:paraId="28CE8789">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2D599B6F">
        <w:tblPrEx>
          <w:tblCellMar>
            <w:top w:w="0" w:type="dxa"/>
            <w:left w:w="51" w:type="dxa"/>
            <w:bottom w:w="0" w:type="dxa"/>
            <w:right w:w="51" w:type="dxa"/>
          </w:tblCellMar>
        </w:tblPrEx>
        <w:trPr>
          <w:trHeight w:val="75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05A2625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restart"/>
            <w:tcBorders>
              <w:top w:val="single" w:color="auto" w:sz="4" w:space="0"/>
              <w:left w:val="single" w:color="auto" w:sz="4" w:space="0"/>
              <w:right w:val="single" w:color="auto" w:sz="4" w:space="0"/>
            </w:tcBorders>
            <w:shd w:val="clear" w:color="auto" w:fill="auto"/>
            <w:vAlign w:val="center"/>
          </w:tcPr>
          <w:p w14:paraId="5901B8EF">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lang w:val="en-US" w:eastAsia="zh-CN" w:bidi="ar-SA"/>
              </w:rPr>
            </w:pPr>
            <w:r>
              <w:rPr>
                <w:rFonts w:ascii="Times New Roman" w:hAnsi="Times New Roman" w:eastAsia="宋体" w:cs="Times New Roman"/>
                <w:spacing w:val="0"/>
                <w:kern w:val="0"/>
                <w:sz w:val="21"/>
                <w:szCs w:val="21"/>
              </w:rPr>
              <w:t>2.6</w:t>
            </w:r>
            <w:r>
              <w:rPr>
                <w:rFonts w:hint="eastAsia" w:ascii="Times New Roman" w:hAnsi="Times New Roman" w:eastAsia="宋体" w:cs="Times New Roman"/>
                <w:spacing w:val="0"/>
                <w:kern w:val="0"/>
                <w:sz w:val="21"/>
                <w:szCs w:val="21"/>
              </w:rPr>
              <w:t>配送</w:t>
            </w:r>
            <w:r>
              <w:rPr>
                <w:rStyle w:val="6"/>
                <w:rFonts w:hint="default"/>
                <w:spacing w:val="0"/>
                <w:kern w:val="2"/>
                <w:sz w:val="21"/>
                <w:szCs w:val="21"/>
                <w:lang w:val="en-US" w:eastAsia="zh-CN" w:bidi="ar"/>
              </w:rPr>
              <w:t>广西区内医疗机构情况</w:t>
            </w:r>
            <w:r>
              <w:rPr>
                <w:rFonts w:hint="eastAsia" w:ascii="Times New Roman" w:hAnsi="Times New Roman" w:eastAsia="宋体" w:cs="Times New Roman"/>
                <w:spacing w:val="0"/>
                <w:kern w:val="0"/>
                <w:sz w:val="21"/>
                <w:szCs w:val="21"/>
              </w:rPr>
              <w:t>（</w:t>
            </w:r>
            <w:r>
              <w:rPr>
                <w:rFonts w:ascii="Times New Roman" w:hAnsi="Times New Roman" w:eastAsia="宋体" w:cs="Times New Roman"/>
                <w:spacing w:val="0"/>
                <w:kern w:val="0"/>
                <w:sz w:val="21"/>
                <w:szCs w:val="21"/>
              </w:rPr>
              <w:t>5</w:t>
            </w:r>
            <w:r>
              <w:rPr>
                <w:rFonts w:hint="eastAsia" w:ascii="Times New Roman" w:hAnsi="Times New Roman" w:eastAsia="宋体" w:cs="Times New Roman"/>
                <w:spacing w:val="0"/>
                <w:kern w:val="0"/>
                <w:sz w:val="21"/>
                <w:szCs w:val="21"/>
              </w:rPr>
              <w:t>分）</w:t>
            </w: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5D4BDDB2">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0</w:t>
            </w:r>
            <w:r>
              <w:rPr>
                <w:rFonts w:hint="eastAsia" w:cs="Times New Roman"/>
                <w:spacing w:val="0"/>
                <w:kern w:val="0"/>
                <w:sz w:val="21"/>
                <w:szCs w:val="21"/>
                <w:lang w:eastAsia="zh-CN"/>
              </w:rPr>
              <w:t>—</w:t>
            </w:r>
            <w:r>
              <w:rPr>
                <w:rFonts w:hint="eastAsia" w:ascii="Times New Roman" w:hAnsi="Times New Roman" w:eastAsia="宋体" w:cs="Times New Roman"/>
                <w:spacing w:val="0"/>
                <w:kern w:val="0"/>
                <w:sz w:val="21"/>
                <w:szCs w:val="21"/>
              </w:rPr>
              <w:t>1家（含）</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4284E828">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宋体" w:cs="Times New Roman"/>
                <w:spacing w:val="0"/>
                <w:kern w:val="0"/>
                <w:sz w:val="21"/>
                <w:szCs w:val="21"/>
                <w:lang w:eastAsia="zh-CN"/>
              </w:rPr>
            </w:pPr>
            <w:r>
              <w:rPr>
                <w:rFonts w:hint="eastAsia" w:ascii="Times New Roman" w:hAnsi="Times New Roman" w:eastAsia="宋体" w:cs="Times New Roman"/>
                <w:spacing w:val="0"/>
                <w:kern w:val="0"/>
                <w:sz w:val="21"/>
                <w:szCs w:val="21"/>
                <w:lang w:val="en-US" w:eastAsia="zh-CN"/>
              </w:rPr>
              <w:t>1</w:t>
            </w:r>
          </w:p>
        </w:tc>
        <w:tc>
          <w:tcPr>
            <w:tcW w:w="303" w:type="pct"/>
            <w:vMerge w:val="restart"/>
            <w:tcBorders>
              <w:top w:val="single" w:color="auto" w:sz="4" w:space="0"/>
              <w:left w:val="single" w:color="auto" w:sz="4" w:space="0"/>
              <w:right w:val="single" w:color="auto" w:sz="4" w:space="0"/>
            </w:tcBorders>
            <w:shd w:val="clear" w:color="auto" w:fill="auto"/>
            <w:vAlign w:val="center"/>
          </w:tcPr>
          <w:p w14:paraId="7FCB0EF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restart"/>
            <w:tcBorders>
              <w:top w:val="single" w:color="auto" w:sz="4" w:space="0"/>
              <w:left w:val="single" w:color="auto" w:sz="4" w:space="0"/>
              <w:right w:val="single" w:color="auto" w:sz="4" w:space="0"/>
            </w:tcBorders>
            <w:shd w:val="clear" w:color="auto" w:fill="auto"/>
            <w:vAlign w:val="center"/>
          </w:tcPr>
          <w:p w14:paraId="62BE4DD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Helvetica" w:hAnsi="Helvetica" w:eastAsia="Helvetica" w:cs="Helvetica"/>
                <w:color w:val="060607"/>
                <w:spacing w:val="0"/>
                <w:sz w:val="20"/>
                <w:szCs w:val="20"/>
                <w:shd w:val="clear" w:color="auto" w:fill="FFFFFF"/>
              </w:rPr>
            </w:pPr>
            <w:r>
              <w:rPr>
                <w:rFonts w:hint="eastAsia" w:ascii="Times New Roman" w:hAnsi="Times New Roman" w:eastAsia="宋体" w:cs="Times New Roman"/>
                <w:spacing w:val="0"/>
                <w:sz w:val="21"/>
                <w:szCs w:val="21"/>
              </w:rPr>
              <w:t>提供购销合同盖章页复印件。</w:t>
            </w:r>
          </w:p>
        </w:tc>
      </w:tr>
      <w:tr w14:paraId="4277EF51">
        <w:tblPrEx>
          <w:tblCellMar>
            <w:top w:w="0" w:type="dxa"/>
            <w:left w:w="51" w:type="dxa"/>
            <w:bottom w:w="0" w:type="dxa"/>
            <w:right w:w="51" w:type="dxa"/>
          </w:tblCellMar>
        </w:tblPrEx>
        <w:trPr>
          <w:trHeight w:val="73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61ACAF1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single" w:color="auto" w:sz="4" w:space="0"/>
              <w:right w:val="single" w:color="auto" w:sz="4" w:space="0"/>
            </w:tcBorders>
            <w:shd w:val="clear" w:color="auto" w:fill="auto"/>
            <w:vAlign w:val="center"/>
          </w:tcPr>
          <w:p w14:paraId="28220BF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lang w:val="en-US" w:eastAsia="zh-CN" w:bidi="ar-SA"/>
              </w:rPr>
            </w:pP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75AEF5D9">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2家</w:t>
            </w:r>
            <w:r>
              <w:rPr>
                <w:rFonts w:hint="eastAsia" w:cs="Times New Roman"/>
                <w:spacing w:val="0"/>
                <w:kern w:val="0"/>
                <w:sz w:val="21"/>
                <w:szCs w:val="21"/>
                <w:lang w:eastAsia="zh-CN"/>
              </w:rPr>
              <w:t>—</w:t>
            </w:r>
            <w:r>
              <w:rPr>
                <w:rFonts w:hint="eastAsia" w:ascii="Times New Roman" w:hAnsi="Times New Roman" w:eastAsia="宋体" w:cs="Times New Roman"/>
                <w:spacing w:val="0"/>
                <w:kern w:val="0"/>
                <w:sz w:val="21"/>
                <w:szCs w:val="21"/>
              </w:rPr>
              <w:t>5家（含）</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541A876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w:t>
            </w:r>
          </w:p>
        </w:tc>
        <w:tc>
          <w:tcPr>
            <w:tcW w:w="303" w:type="pct"/>
            <w:vMerge w:val="continue"/>
            <w:tcBorders>
              <w:left w:val="single" w:color="auto" w:sz="4" w:space="0"/>
              <w:right w:val="single" w:color="auto" w:sz="4" w:space="0"/>
            </w:tcBorders>
            <w:shd w:val="clear" w:color="auto" w:fill="auto"/>
            <w:vAlign w:val="center"/>
          </w:tcPr>
          <w:p w14:paraId="18C896B1">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left w:val="single" w:color="auto" w:sz="4" w:space="0"/>
              <w:right w:val="single" w:color="auto" w:sz="4" w:space="0"/>
            </w:tcBorders>
            <w:shd w:val="clear" w:color="auto" w:fill="auto"/>
            <w:vAlign w:val="center"/>
          </w:tcPr>
          <w:p w14:paraId="672C3D37">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Helvetica" w:hAnsi="Helvetica" w:eastAsia="Helvetica" w:cs="Helvetica"/>
                <w:color w:val="060607"/>
                <w:spacing w:val="0"/>
                <w:sz w:val="20"/>
                <w:szCs w:val="20"/>
                <w:shd w:val="clear" w:color="auto" w:fill="FFFFFF"/>
              </w:rPr>
            </w:pPr>
          </w:p>
        </w:tc>
      </w:tr>
      <w:tr w14:paraId="728EDE1C">
        <w:tblPrEx>
          <w:tblCellMar>
            <w:top w:w="0" w:type="dxa"/>
            <w:left w:w="51" w:type="dxa"/>
            <w:bottom w:w="0" w:type="dxa"/>
            <w:right w:w="51" w:type="dxa"/>
          </w:tblCellMar>
        </w:tblPrEx>
        <w:trPr>
          <w:trHeight w:val="64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0E24CFE5">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single" w:color="auto" w:sz="4" w:space="0"/>
              <w:right w:val="single" w:color="auto" w:sz="4" w:space="0"/>
            </w:tcBorders>
            <w:shd w:val="clear" w:color="auto" w:fill="auto"/>
            <w:vAlign w:val="center"/>
          </w:tcPr>
          <w:p w14:paraId="35483306">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2DDA34D0">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5家以上</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2728DBEB">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vMerge w:val="continue"/>
            <w:tcBorders>
              <w:left w:val="single" w:color="auto" w:sz="4" w:space="0"/>
              <w:right w:val="single" w:color="auto" w:sz="4" w:space="0"/>
            </w:tcBorders>
            <w:shd w:val="clear" w:color="auto" w:fill="auto"/>
            <w:vAlign w:val="center"/>
          </w:tcPr>
          <w:p w14:paraId="65897D5E">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left w:val="single" w:color="auto" w:sz="4" w:space="0"/>
              <w:right w:val="single" w:color="auto" w:sz="4" w:space="0"/>
            </w:tcBorders>
            <w:shd w:val="clear" w:color="auto" w:fill="auto"/>
            <w:vAlign w:val="center"/>
          </w:tcPr>
          <w:p w14:paraId="46232AE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Helvetica" w:hAnsi="Helvetica" w:eastAsia="Helvetica" w:cs="Helvetica"/>
                <w:color w:val="060607"/>
                <w:spacing w:val="0"/>
                <w:sz w:val="20"/>
                <w:szCs w:val="20"/>
                <w:shd w:val="clear" w:color="auto" w:fill="FFFFFF"/>
              </w:rPr>
            </w:pPr>
          </w:p>
        </w:tc>
      </w:tr>
      <w:tr w14:paraId="1C9636A8">
        <w:tblPrEx>
          <w:tblCellMar>
            <w:top w:w="0" w:type="dxa"/>
            <w:left w:w="51" w:type="dxa"/>
            <w:bottom w:w="0" w:type="dxa"/>
            <w:right w:w="51" w:type="dxa"/>
          </w:tblCellMar>
        </w:tblPrEx>
        <w:trPr>
          <w:trHeight w:val="1859"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6E6FB131">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tcBorders>
              <w:top w:val="single" w:color="auto" w:sz="4" w:space="0"/>
              <w:left w:val="single" w:color="auto" w:sz="4" w:space="0"/>
              <w:bottom w:val="single" w:color="000000" w:sz="4" w:space="0"/>
              <w:right w:val="single" w:color="auto" w:sz="4" w:space="0"/>
            </w:tcBorders>
            <w:shd w:val="clear" w:color="auto" w:fill="auto"/>
            <w:vAlign w:val="center"/>
          </w:tcPr>
          <w:p w14:paraId="4DED8E0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2.7</w:t>
            </w:r>
            <w:r>
              <w:rPr>
                <w:rFonts w:hint="eastAsia" w:ascii="Times New Roman" w:hAnsi="Times New Roman" w:eastAsia="宋体" w:cs="Times New Roman"/>
                <w:spacing w:val="0"/>
                <w:kern w:val="0"/>
                <w:sz w:val="21"/>
                <w:szCs w:val="21"/>
              </w:rPr>
              <w:t>退换货服务</w:t>
            </w:r>
            <w:r>
              <w:rPr>
                <w:rFonts w:ascii="Times New Roman" w:hAnsi="Times New Roman" w:eastAsia="宋体" w:cs="Times New Roman"/>
                <w:spacing w:val="0"/>
                <w:kern w:val="0"/>
                <w:sz w:val="21"/>
                <w:szCs w:val="21"/>
              </w:rPr>
              <w:t>（</w:t>
            </w:r>
            <w:r>
              <w:rPr>
                <w:rFonts w:hint="eastAsia" w:ascii="Times New Roman" w:hAnsi="Times New Roman" w:eastAsia="宋体" w:cs="Times New Roman"/>
                <w:spacing w:val="0"/>
                <w:kern w:val="0"/>
                <w:sz w:val="21"/>
                <w:szCs w:val="21"/>
                <w:lang w:val="en-US" w:eastAsia="zh-CN"/>
              </w:rPr>
              <w:t>5</w:t>
            </w:r>
            <w:r>
              <w:rPr>
                <w:rFonts w:ascii="Times New Roman" w:hAnsi="Times New Roman" w:eastAsia="宋体" w:cs="Times New Roman"/>
                <w:spacing w:val="0"/>
                <w:kern w:val="0"/>
                <w:sz w:val="21"/>
                <w:szCs w:val="21"/>
              </w:rPr>
              <w:t>分）</w:t>
            </w:r>
          </w:p>
        </w:tc>
        <w:tc>
          <w:tcPr>
            <w:tcW w:w="2114" w:type="pct"/>
            <w:tcBorders>
              <w:top w:val="single" w:color="auto" w:sz="4" w:space="0"/>
              <w:left w:val="single" w:color="auto" w:sz="4" w:space="0"/>
              <w:bottom w:val="single" w:color="auto" w:sz="4" w:space="0"/>
              <w:right w:val="single" w:color="auto" w:sz="4" w:space="0"/>
            </w:tcBorders>
            <w:shd w:val="clear" w:color="auto" w:fill="auto"/>
            <w:vAlign w:val="center"/>
          </w:tcPr>
          <w:p w14:paraId="2D6D70BD">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宋体" w:cs="Times New Roman"/>
                <w:spacing w:val="0"/>
                <w:kern w:val="0"/>
                <w:sz w:val="21"/>
                <w:szCs w:val="21"/>
                <w:lang w:eastAsia="zh-CN"/>
              </w:rPr>
            </w:pPr>
            <w:r>
              <w:rPr>
                <w:rFonts w:hint="eastAsia" w:ascii="Times New Roman" w:hAnsi="Times New Roman" w:eastAsia="宋体" w:cs="Times New Roman"/>
                <w:spacing w:val="0"/>
                <w:kern w:val="0"/>
                <w:sz w:val="21"/>
                <w:szCs w:val="21"/>
              </w:rPr>
              <w:t>承诺积极响应医院的合理要求，能对近效</w:t>
            </w:r>
            <w:r>
              <w:rPr>
                <w:rFonts w:hint="eastAsia" w:ascii="Times New Roman" w:hAnsi="Times New Roman" w:eastAsia="宋体" w:cs="Times New Roman"/>
                <w:spacing w:val="0"/>
                <w:kern w:val="0"/>
                <w:sz w:val="21"/>
                <w:szCs w:val="21"/>
                <w:lang w:eastAsia="zh-CN"/>
              </w:rPr>
              <w:t>期</w:t>
            </w:r>
            <w:r>
              <w:rPr>
                <w:rFonts w:hint="eastAsia" w:ascii="Times New Roman" w:hAnsi="Times New Roman" w:eastAsia="宋体" w:cs="Times New Roman"/>
                <w:spacing w:val="0"/>
                <w:kern w:val="0"/>
                <w:sz w:val="21"/>
                <w:szCs w:val="21"/>
              </w:rPr>
              <w:t>、滞销</w:t>
            </w:r>
            <w:r>
              <w:rPr>
                <w:rFonts w:hint="eastAsia" w:ascii="Times New Roman" w:hAnsi="Times New Roman" w:eastAsia="宋体" w:cs="Times New Roman"/>
                <w:spacing w:val="0"/>
                <w:kern w:val="0"/>
                <w:sz w:val="21"/>
                <w:szCs w:val="21"/>
                <w:lang w:eastAsia="zh-CN"/>
              </w:rPr>
              <w:t>、破损、霉变等质量问题的药品</w:t>
            </w:r>
            <w:r>
              <w:rPr>
                <w:rFonts w:hint="eastAsia" w:ascii="Times New Roman" w:hAnsi="Times New Roman" w:eastAsia="宋体" w:cs="Times New Roman"/>
                <w:spacing w:val="0"/>
                <w:kern w:val="0"/>
                <w:sz w:val="21"/>
                <w:szCs w:val="21"/>
              </w:rPr>
              <w:t>进行退换货服务</w:t>
            </w:r>
            <w:r>
              <w:rPr>
                <w:rFonts w:hint="eastAsia" w:ascii="Times New Roman" w:hAnsi="Times New Roman" w:eastAsia="宋体" w:cs="Times New Roman"/>
                <w:spacing w:val="0"/>
                <w:kern w:val="0"/>
                <w:sz w:val="21"/>
                <w:szCs w:val="21"/>
                <w:lang w:eastAsia="zh-CN"/>
              </w:rPr>
              <w:t>，</w:t>
            </w:r>
            <w:r>
              <w:rPr>
                <w:rFonts w:hint="eastAsia" w:ascii="Times New Roman" w:hAnsi="Times New Roman" w:eastAsia="宋体" w:cs="Times New Roman"/>
                <w:spacing w:val="0"/>
                <w:kern w:val="0"/>
                <w:sz w:val="21"/>
                <w:szCs w:val="21"/>
              </w:rPr>
              <w:t>得</w:t>
            </w:r>
            <w:r>
              <w:rPr>
                <w:rFonts w:hint="eastAsia" w:ascii="Times New Roman" w:hAnsi="Times New Roman" w:eastAsia="宋体" w:cs="Times New Roman"/>
                <w:spacing w:val="0"/>
                <w:kern w:val="0"/>
                <w:sz w:val="21"/>
                <w:szCs w:val="21"/>
                <w:lang w:val="en-US" w:eastAsia="zh-CN"/>
              </w:rPr>
              <w:t>5</w:t>
            </w:r>
            <w:r>
              <w:rPr>
                <w:rFonts w:hint="eastAsia" w:ascii="Times New Roman" w:hAnsi="Times New Roman" w:eastAsia="宋体" w:cs="Times New Roman"/>
                <w:spacing w:val="0"/>
                <w:kern w:val="0"/>
                <w:sz w:val="21"/>
                <w:szCs w:val="21"/>
              </w:rPr>
              <w:t>分</w:t>
            </w:r>
            <w:r>
              <w:rPr>
                <w:rFonts w:hint="eastAsia" w:cs="Times New Roman"/>
                <w:spacing w:val="0"/>
                <w:kern w:val="0"/>
                <w:sz w:val="21"/>
                <w:szCs w:val="21"/>
                <w:lang w:eastAsia="zh-CN"/>
              </w:rPr>
              <w:t>。</w:t>
            </w:r>
          </w:p>
        </w:tc>
        <w:tc>
          <w:tcPr>
            <w:tcW w:w="326" w:type="pct"/>
            <w:tcBorders>
              <w:top w:val="single" w:color="auto" w:sz="4" w:space="0"/>
              <w:left w:val="single" w:color="auto" w:sz="4" w:space="0"/>
              <w:bottom w:val="single" w:color="auto" w:sz="4" w:space="0"/>
              <w:right w:val="single" w:color="auto" w:sz="4" w:space="0"/>
            </w:tcBorders>
            <w:shd w:val="clear" w:color="auto" w:fill="auto"/>
            <w:vAlign w:val="center"/>
          </w:tcPr>
          <w:p w14:paraId="5A8ADB39">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eastAsia="宋体" w:cs="Times New Roman"/>
                <w:spacing w:val="0"/>
                <w:kern w:val="0"/>
                <w:sz w:val="21"/>
                <w:szCs w:val="21"/>
                <w:lang w:eastAsia="zh-CN"/>
              </w:rPr>
            </w:pPr>
            <w:r>
              <w:rPr>
                <w:rFonts w:hint="eastAsia" w:ascii="Times New Roman" w:hAnsi="Times New Roman" w:eastAsia="宋体" w:cs="Times New Roman"/>
                <w:spacing w:val="0"/>
                <w:kern w:val="0"/>
                <w:sz w:val="21"/>
                <w:szCs w:val="21"/>
                <w:lang w:val="en-US" w:eastAsia="zh-CN"/>
              </w:rPr>
              <w:t>5</w:t>
            </w:r>
          </w:p>
        </w:tc>
        <w:tc>
          <w:tcPr>
            <w:tcW w:w="303" w:type="pct"/>
            <w:tcBorders>
              <w:top w:val="single" w:color="auto" w:sz="4" w:space="0"/>
              <w:left w:val="single" w:color="auto" w:sz="4" w:space="0"/>
              <w:bottom w:val="single" w:color="auto" w:sz="4" w:space="0"/>
              <w:right w:val="single" w:color="auto" w:sz="4" w:space="0"/>
            </w:tcBorders>
            <w:shd w:val="clear" w:color="auto" w:fill="auto"/>
            <w:vAlign w:val="center"/>
          </w:tcPr>
          <w:p w14:paraId="1C090E5F">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79253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宋体" w:hAnsi="宋体" w:eastAsia="宋体" w:cs="宋体"/>
                <w:color w:val="060607"/>
                <w:spacing w:val="0"/>
                <w:sz w:val="21"/>
                <w:szCs w:val="21"/>
                <w:shd w:val="clear" w:color="auto" w:fill="FFFFFF"/>
              </w:rPr>
              <w:t>服务的医疗机构类型不限制；</w:t>
            </w:r>
            <w:r>
              <w:rPr>
                <w:rFonts w:hint="eastAsia" w:ascii="Times New Roman" w:hAnsi="Times New Roman" w:eastAsia="宋体" w:cs="Times New Roman"/>
                <w:spacing w:val="0"/>
                <w:kern w:val="0"/>
                <w:sz w:val="21"/>
                <w:szCs w:val="21"/>
              </w:rPr>
              <w:t>提供购销合同盖章页复印件。</w:t>
            </w:r>
          </w:p>
        </w:tc>
      </w:tr>
      <w:tr w14:paraId="3A48F854">
        <w:tblPrEx>
          <w:tblCellMar>
            <w:top w:w="0" w:type="dxa"/>
            <w:left w:w="51" w:type="dxa"/>
            <w:bottom w:w="0" w:type="dxa"/>
            <w:right w:w="51" w:type="dxa"/>
          </w:tblCellMar>
        </w:tblPrEx>
        <w:trPr>
          <w:trHeight w:val="1322" w:hRule="atLeast"/>
          <w:jc w:val="center"/>
        </w:trPr>
        <w:tc>
          <w:tcPr>
            <w:tcW w:w="54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05CB8A">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r>
              <w:rPr>
                <w:rFonts w:ascii="Times New Roman" w:hAnsi="Times New Roman" w:eastAsia="宋体" w:cs="Times New Roman"/>
                <w:b/>
                <w:bCs/>
                <w:spacing w:val="0"/>
                <w:kern w:val="0"/>
                <w:sz w:val="22"/>
                <w:szCs w:val="22"/>
              </w:rPr>
              <w:t>3.</w:t>
            </w:r>
            <w:r>
              <w:rPr>
                <w:rFonts w:hint="eastAsia" w:ascii="Times New Roman" w:hAnsi="Times New Roman" w:eastAsia="宋体" w:cs="Times New Roman"/>
                <w:b/>
                <w:bCs/>
                <w:spacing w:val="0"/>
                <w:kern w:val="0"/>
                <w:sz w:val="22"/>
                <w:szCs w:val="22"/>
              </w:rPr>
              <w:t>生产经营与质量管理规范（</w:t>
            </w:r>
            <w:r>
              <w:rPr>
                <w:rFonts w:ascii="Times New Roman" w:hAnsi="Times New Roman" w:eastAsia="宋体" w:cs="Times New Roman"/>
                <w:b/>
                <w:bCs/>
                <w:spacing w:val="0"/>
                <w:kern w:val="0"/>
                <w:sz w:val="22"/>
                <w:szCs w:val="22"/>
              </w:rPr>
              <w:t>45</w:t>
            </w:r>
            <w:r>
              <w:rPr>
                <w:rFonts w:hint="eastAsia" w:ascii="Times New Roman" w:hAnsi="Times New Roman" w:eastAsia="宋体" w:cs="Times New Roman"/>
                <w:b/>
                <w:bCs/>
                <w:spacing w:val="0"/>
                <w:kern w:val="0"/>
                <w:sz w:val="22"/>
                <w:szCs w:val="22"/>
              </w:rPr>
              <w:t>分）</w:t>
            </w:r>
          </w:p>
        </w:tc>
        <w:tc>
          <w:tcPr>
            <w:tcW w:w="533" w:type="pct"/>
            <w:tcBorders>
              <w:top w:val="single" w:color="auto" w:sz="4" w:space="0"/>
              <w:left w:val="nil"/>
              <w:bottom w:val="single" w:color="auto" w:sz="4" w:space="0"/>
              <w:right w:val="single" w:color="auto" w:sz="4" w:space="0"/>
            </w:tcBorders>
            <w:shd w:val="clear" w:color="auto" w:fill="auto"/>
            <w:vAlign w:val="center"/>
          </w:tcPr>
          <w:p w14:paraId="215E4B48">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3.1</w:t>
            </w:r>
            <w:r>
              <w:rPr>
                <w:rFonts w:hint="eastAsia" w:ascii="Times New Roman" w:hAnsi="Times New Roman" w:eastAsia="宋体" w:cs="Times New Roman"/>
                <w:spacing w:val="0"/>
                <w:kern w:val="0"/>
                <w:sz w:val="21"/>
                <w:szCs w:val="21"/>
              </w:rPr>
              <w:t>药品质量安全信誉（10分）</w:t>
            </w:r>
          </w:p>
        </w:tc>
        <w:tc>
          <w:tcPr>
            <w:tcW w:w="2114" w:type="pct"/>
            <w:tcBorders>
              <w:top w:val="nil"/>
              <w:left w:val="nil"/>
              <w:bottom w:val="single" w:color="auto" w:sz="4" w:space="0"/>
              <w:right w:val="single" w:color="auto" w:sz="4" w:space="0"/>
            </w:tcBorders>
            <w:shd w:val="clear" w:color="auto" w:fill="auto"/>
            <w:vAlign w:val="center"/>
          </w:tcPr>
          <w:p w14:paraId="397AD8BB">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无药监局组织药品生产、经营企业质量抽查的不合格通报记录，无伪造批次生产记录、检验记录等，得10分。有一项记录者得0分。</w:t>
            </w:r>
          </w:p>
        </w:tc>
        <w:tc>
          <w:tcPr>
            <w:tcW w:w="326" w:type="pct"/>
            <w:tcBorders>
              <w:top w:val="nil"/>
              <w:left w:val="nil"/>
              <w:bottom w:val="single" w:color="auto" w:sz="4" w:space="0"/>
              <w:right w:val="single" w:color="auto" w:sz="4" w:space="0"/>
            </w:tcBorders>
            <w:shd w:val="clear" w:color="auto" w:fill="auto"/>
            <w:vAlign w:val="center"/>
          </w:tcPr>
          <w:p w14:paraId="38D95407">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10</w:t>
            </w:r>
          </w:p>
        </w:tc>
        <w:tc>
          <w:tcPr>
            <w:tcW w:w="303" w:type="pct"/>
            <w:tcBorders>
              <w:top w:val="single" w:color="auto" w:sz="4" w:space="0"/>
              <w:left w:val="single" w:color="auto" w:sz="4" w:space="0"/>
              <w:bottom w:val="single" w:color="auto" w:sz="4" w:space="0"/>
              <w:right w:val="single" w:color="auto" w:sz="4" w:space="0"/>
            </w:tcBorders>
            <w:shd w:val="clear" w:color="auto" w:fill="auto"/>
            <w:vAlign w:val="center"/>
          </w:tcPr>
          <w:p w14:paraId="04795F1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single" w:color="auto" w:sz="4" w:space="0"/>
              <w:left w:val="nil"/>
              <w:bottom w:val="nil"/>
              <w:right w:val="single" w:color="auto" w:sz="4" w:space="0"/>
            </w:tcBorders>
            <w:shd w:val="clear" w:color="auto" w:fill="auto"/>
            <w:vAlign w:val="center"/>
          </w:tcPr>
          <w:p w14:paraId="3F40F6CD">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cs="Times New Roman"/>
                <w:spacing w:val="0"/>
                <w:kern w:val="0"/>
                <w:sz w:val="21"/>
                <w:szCs w:val="21"/>
                <w:lang w:eastAsia="zh-CN"/>
              </w:rPr>
              <w:t>追溯至申请截止之日</w:t>
            </w:r>
            <w:r>
              <w:rPr>
                <w:rFonts w:hint="eastAsia" w:ascii="Times New Roman" w:hAnsi="Times New Roman" w:eastAsia="宋体" w:cs="Times New Roman"/>
                <w:spacing w:val="0"/>
                <w:kern w:val="0"/>
                <w:sz w:val="21"/>
                <w:szCs w:val="21"/>
              </w:rPr>
              <w:t>3年，查询中国市场监管行政处罚文书网、药品监管部门相关通报内容，附佐证材料。</w:t>
            </w:r>
          </w:p>
        </w:tc>
      </w:tr>
      <w:tr w14:paraId="7BA1DABD">
        <w:tblPrEx>
          <w:tblCellMar>
            <w:top w:w="0" w:type="dxa"/>
            <w:left w:w="51" w:type="dxa"/>
            <w:bottom w:w="0" w:type="dxa"/>
            <w:right w:w="51" w:type="dxa"/>
          </w:tblCellMar>
        </w:tblPrEx>
        <w:trPr>
          <w:trHeight w:val="1469" w:hRule="atLeast"/>
          <w:jc w:val="center"/>
        </w:trPr>
        <w:tc>
          <w:tcPr>
            <w:tcW w:w="54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6B90E6">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restart"/>
            <w:tcBorders>
              <w:top w:val="single" w:color="auto" w:sz="4" w:space="0"/>
              <w:left w:val="nil"/>
              <w:right w:val="single" w:color="auto" w:sz="4" w:space="0"/>
            </w:tcBorders>
            <w:shd w:val="clear" w:color="auto" w:fill="auto"/>
            <w:vAlign w:val="center"/>
          </w:tcPr>
          <w:p w14:paraId="65A28DF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Helvetica" w:hAnsi="Helvetica" w:eastAsia="宋体" w:cs="Helvetica"/>
                <w:color w:val="060607"/>
                <w:spacing w:val="0"/>
                <w:sz w:val="20"/>
                <w:szCs w:val="20"/>
                <w:shd w:val="clear" w:color="auto" w:fill="FFFFFF"/>
              </w:rPr>
              <w:t>3.2</w:t>
            </w:r>
            <w:r>
              <w:rPr>
                <w:rFonts w:hint="eastAsia" w:ascii="Helvetica" w:hAnsi="Helvetica" w:eastAsia="Helvetica" w:cs="Helvetica"/>
                <w:color w:val="060607"/>
                <w:spacing w:val="0"/>
                <w:sz w:val="20"/>
                <w:szCs w:val="20"/>
                <w:shd w:val="clear" w:color="auto" w:fill="FFFFFF"/>
              </w:rPr>
              <w:t>质量控制</w:t>
            </w:r>
            <w:r>
              <w:rPr>
                <w:rFonts w:hint="eastAsia" w:ascii="Helvetica" w:hAnsi="Helvetica" w:eastAsia="宋体" w:cs="Helvetica"/>
                <w:color w:val="060607"/>
                <w:spacing w:val="0"/>
                <w:sz w:val="20"/>
                <w:szCs w:val="20"/>
                <w:shd w:val="clear" w:color="auto" w:fill="FFFFFF"/>
              </w:rPr>
              <w:t>硬件完善（10分）</w:t>
            </w:r>
          </w:p>
        </w:tc>
        <w:tc>
          <w:tcPr>
            <w:tcW w:w="2114" w:type="pct"/>
            <w:tcBorders>
              <w:top w:val="nil"/>
              <w:left w:val="nil"/>
              <w:bottom w:val="single" w:color="auto" w:sz="4" w:space="0"/>
              <w:right w:val="single" w:color="auto" w:sz="4" w:space="0"/>
            </w:tcBorders>
            <w:shd w:val="clear" w:color="auto" w:fill="auto"/>
            <w:vAlign w:val="center"/>
          </w:tcPr>
          <w:p w14:paraId="282DF2D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主要质量检测设备齐全：高效液相色谱仪、气相色谱仪、紫外</w:t>
            </w:r>
            <w:r>
              <w:rPr>
                <w:rFonts w:hint="eastAsia" w:cs="Times New Roman"/>
                <w:spacing w:val="0"/>
                <w:kern w:val="0"/>
                <w:sz w:val="21"/>
                <w:szCs w:val="21"/>
                <w:lang w:eastAsia="zh-CN"/>
              </w:rPr>
              <w:t>－</w:t>
            </w:r>
            <w:r>
              <w:rPr>
                <w:rFonts w:hint="eastAsia" w:ascii="Times New Roman" w:hAnsi="Times New Roman" w:eastAsia="宋体" w:cs="Times New Roman"/>
                <w:spacing w:val="0"/>
                <w:kern w:val="0"/>
                <w:sz w:val="21"/>
                <w:szCs w:val="21"/>
              </w:rPr>
              <w:t>可见分光光度计、薄层色谱扫描仪、原子荧光/吸收光谱仪，得5分。每少一项硬件设备扣1分。</w:t>
            </w:r>
          </w:p>
        </w:tc>
        <w:tc>
          <w:tcPr>
            <w:tcW w:w="326" w:type="pct"/>
            <w:tcBorders>
              <w:top w:val="nil"/>
              <w:left w:val="nil"/>
              <w:bottom w:val="single" w:color="auto" w:sz="4" w:space="0"/>
              <w:right w:val="single" w:color="auto" w:sz="4" w:space="0"/>
            </w:tcBorders>
            <w:shd w:val="clear" w:color="auto" w:fill="auto"/>
            <w:vAlign w:val="center"/>
          </w:tcPr>
          <w:p w14:paraId="05CAB47F">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tcBorders>
              <w:top w:val="single" w:color="auto" w:sz="4" w:space="0"/>
              <w:left w:val="single" w:color="auto" w:sz="4" w:space="0"/>
              <w:bottom w:val="single" w:color="auto" w:sz="4" w:space="0"/>
              <w:right w:val="single" w:color="auto" w:sz="4" w:space="0"/>
            </w:tcBorders>
            <w:shd w:val="clear" w:color="auto" w:fill="auto"/>
            <w:vAlign w:val="center"/>
          </w:tcPr>
          <w:p w14:paraId="4C7B260E">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single" w:color="auto" w:sz="4" w:space="0"/>
              <w:left w:val="nil"/>
              <w:bottom w:val="nil"/>
              <w:right w:val="single" w:color="auto" w:sz="4" w:space="0"/>
            </w:tcBorders>
            <w:shd w:val="clear" w:color="auto" w:fill="auto"/>
            <w:vAlign w:val="center"/>
          </w:tcPr>
          <w:p w14:paraId="2B6FD096">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提供设备配备证明材料</w:t>
            </w:r>
            <w:r>
              <w:rPr>
                <w:rFonts w:hint="eastAsia" w:cs="Times New Roman"/>
                <w:spacing w:val="0"/>
                <w:kern w:val="0"/>
                <w:sz w:val="21"/>
                <w:szCs w:val="21"/>
                <w:lang w:eastAsia="zh-CN"/>
              </w:rPr>
              <w:t>，加</w:t>
            </w:r>
            <w:r>
              <w:rPr>
                <w:rFonts w:hint="eastAsia" w:ascii="Times New Roman" w:hAnsi="Times New Roman" w:eastAsia="宋体" w:cs="Times New Roman"/>
                <w:spacing w:val="0"/>
                <w:kern w:val="0"/>
                <w:sz w:val="21"/>
                <w:szCs w:val="21"/>
              </w:rPr>
              <w:t>盖企业公章。</w:t>
            </w:r>
          </w:p>
        </w:tc>
      </w:tr>
      <w:tr w14:paraId="44243309">
        <w:tblPrEx>
          <w:tblCellMar>
            <w:top w:w="0" w:type="dxa"/>
            <w:left w:w="51" w:type="dxa"/>
            <w:bottom w:w="0" w:type="dxa"/>
            <w:right w:w="51" w:type="dxa"/>
          </w:tblCellMar>
        </w:tblPrEx>
        <w:trPr>
          <w:trHeight w:val="691" w:hRule="atLeast"/>
          <w:jc w:val="center"/>
        </w:trPr>
        <w:tc>
          <w:tcPr>
            <w:tcW w:w="54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51731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nil"/>
              <w:bottom w:val="single" w:color="auto" w:sz="4" w:space="0"/>
              <w:right w:val="single" w:color="auto" w:sz="4" w:space="0"/>
            </w:tcBorders>
            <w:shd w:val="clear" w:color="auto" w:fill="auto"/>
            <w:vAlign w:val="center"/>
          </w:tcPr>
          <w:p w14:paraId="4EB9A2C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42A5BF0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配备QC、QA专员数量大于10人，得5分，每少一人逐渐扣分。</w:t>
            </w:r>
          </w:p>
        </w:tc>
        <w:tc>
          <w:tcPr>
            <w:tcW w:w="326" w:type="pct"/>
            <w:tcBorders>
              <w:top w:val="nil"/>
              <w:left w:val="nil"/>
              <w:bottom w:val="single" w:color="auto" w:sz="4" w:space="0"/>
              <w:right w:val="single" w:color="auto" w:sz="4" w:space="0"/>
            </w:tcBorders>
            <w:shd w:val="clear" w:color="auto" w:fill="auto"/>
            <w:vAlign w:val="center"/>
          </w:tcPr>
          <w:p w14:paraId="6B9F0FA4">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tcBorders>
              <w:top w:val="single" w:color="auto" w:sz="4" w:space="0"/>
              <w:left w:val="single" w:color="auto" w:sz="4" w:space="0"/>
              <w:bottom w:val="single" w:color="auto" w:sz="4" w:space="0"/>
              <w:right w:val="single" w:color="auto" w:sz="4" w:space="0"/>
            </w:tcBorders>
            <w:shd w:val="clear" w:color="auto" w:fill="auto"/>
            <w:vAlign w:val="center"/>
          </w:tcPr>
          <w:p w14:paraId="5027F014">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single" w:color="auto" w:sz="4" w:space="0"/>
              <w:left w:val="nil"/>
              <w:bottom w:val="nil"/>
              <w:right w:val="single" w:color="auto" w:sz="4" w:space="0"/>
            </w:tcBorders>
            <w:shd w:val="clear" w:color="auto" w:fill="auto"/>
            <w:vAlign w:val="center"/>
          </w:tcPr>
          <w:p w14:paraId="2731FF84">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提供质量控制技术人员资质和岗位证明等佐证材料。</w:t>
            </w:r>
          </w:p>
        </w:tc>
      </w:tr>
      <w:tr w14:paraId="0D216049">
        <w:tblPrEx>
          <w:tblCellMar>
            <w:top w:w="0" w:type="dxa"/>
            <w:left w:w="51" w:type="dxa"/>
            <w:bottom w:w="0" w:type="dxa"/>
            <w:right w:w="51" w:type="dxa"/>
          </w:tblCellMar>
        </w:tblPrEx>
        <w:trPr>
          <w:trHeight w:val="581"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3BC6B01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restart"/>
            <w:tcBorders>
              <w:top w:val="nil"/>
              <w:left w:val="nil"/>
              <w:right w:val="single" w:color="auto" w:sz="4" w:space="0"/>
            </w:tcBorders>
            <w:shd w:val="clear" w:color="auto" w:fill="auto"/>
            <w:vAlign w:val="center"/>
          </w:tcPr>
          <w:p w14:paraId="2B38F63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3.3</w:t>
            </w:r>
            <w:r>
              <w:rPr>
                <w:rFonts w:hint="eastAsia" w:ascii="Times New Roman" w:hAnsi="Times New Roman" w:eastAsia="宋体" w:cs="Times New Roman"/>
                <w:spacing w:val="0"/>
                <w:kern w:val="0"/>
                <w:sz w:val="21"/>
                <w:szCs w:val="21"/>
              </w:rPr>
              <w:t>管理制度齐全</w:t>
            </w:r>
          </w:p>
          <w:p w14:paraId="505D672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w:t>
            </w:r>
            <w:r>
              <w:rPr>
                <w:rFonts w:ascii="Times New Roman" w:hAnsi="Times New Roman" w:eastAsia="宋体" w:cs="Times New Roman"/>
                <w:spacing w:val="0"/>
                <w:kern w:val="0"/>
                <w:sz w:val="21"/>
                <w:szCs w:val="21"/>
              </w:rPr>
              <w:t>8</w:t>
            </w:r>
            <w:r>
              <w:rPr>
                <w:rFonts w:hint="eastAsia" w:ascii="Times New Roman" w:hAnsi="Times New Roman" w:eastAsia="宋体" w:cs="Times New Roman"/>
                <w:spacing w:val="0"/>
                <w:kern w:val="0"/>
                <w:sz w:val="21"/>
                <w:szCs w:val="21"/>
              </w:rPr>
              <w:t>分）</w:t>
            </w:r>
          </w:p>
        </w:tc>
        <w:tc>
          <w:tcPr>
            <w:tcW w:w="2114" w:type="pct"/>
            <w:tcBorders>
              <w:top w:val="nil"/>
              <w:left w:val="nil"/>
              <w:bottom w:val="single" w:color="auto" w:sz="4" w:space="0"/>
              <w:right w:val="single" w:color="auto" w:sz="4" w:space="0"/>
            </w:tcBorders>
            <w:shd w:val="clear" w:color="auto" w:fill="auto"/>
            <w:vAlign w:val="center"/>
          </w:tcPr>
          <w:p w14:paraId="2A4BEB8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具备原料药采购、中药饮片生产</w:t>
            </w:r>
            <w:r>
              <w:rPr>
                <w:rFonts w:hint="eastAsia" w:cs="Times New Roman"/>
                <w:spacing w:val="0"/>
                <w:kern w:val="0"/>
                <w:sz w:val="21"/>
                <w:szCs w:val="21"/>
                <w:lang w:eastAsia="zh-CN"/>
              </w:rPr>
              <w:t>等</w:t>
            </w:r>
            <w:r>
              <w:rPr>
                <w:rFonts w:hint="eastAsia" w:ascii="Times New Roman" w:hAnsi="Times New Roman" w:eastAsia="宋体" w:cs="Times New Roman"/>
                <w:spacing w:val="0"/>
                <w:kern w:val="0"/>
                <w:sz w:val="21"/>
                <w:szCs w:val="21"/>
              </w:rPr>
              <w:t>管理制度</w:t>
            </w:r>
          </w:p>
        </w:tc>
        <w:tc>
          <w:tcPr>
            <w:tcW w:w="326" w:type="pct"/>
            <w:tcBorders>
              <w:top w:val="nil"/>
              <w:left w:val="nil"/>
              <w:bottom w:val="single" w:color="auto" w:sz="4" w:space="0"/>
              <w:right w:val="single" w:color="auto" w:sz="4" w:space="0"/>
            </w:tcBorders>
            <w:shd w:val="clear" w:color="auto" w:fill="auto"/>
            <w:vAlign w:val="center"/>
          </w:tcPr>
          <w:p w14:paraId="3D96C2FA">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w:t>
            </w:r>
          </w:p>
        </w:tc>
        <w:tc>
          <w:tcPr>
            <w:tcW w:w="30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C2C81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restart"/>
            <w:tcBorders>
              <w:top w:val="single" w:color="auto" w:sz="4" w:space="0"/>
              <w:left w:val="nil"/>
              <w:right w:val="single" w:color="auto" w:sz="4" w:space="0"/>
            </w:tcBorders>
            <w:shd w:val="clear" w:color="auto" w:fill="auto"/>
            <w:vAlign w:val="center"/>
          </w:tcPr>
          <w:p w14:paraId="5A83CB76">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提供原材料管理、生产管理、质量管理、库房管理、物流管理、销售管理的制度目录，盖章企业公章。</w:t>
            </w:r>
          </w:p>
        </w:tc>
      </w:tr>
      <w:tr w14:paraId="3661791B">
        <w:tblPrEx>
          <w:tblCellMar>
            <w:top w:w="0" w:type="dxa"/>
            <w:left w:w="51" w:type="dxa"/>
            <w:bottom w:w="0" w:type="dxa"/>
            <w:right w:w="51" w:type="dxa"/>
          </w:tblCellMar>
        </w:tblPrEx>
        <w:trPr>
          <w:trHeight w:val="299"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54779202">
            <w:pPr>
              <w:keepNext w:val="0"/>
              <w:keepLines w:val="0"/>
              <w:pageBreakBefore w:val="0"/>
              <w:widowControl/>
              <w:kinsoku/>
              <w:wordWrap/>
              <w:overflowPunct/>
              <w:topLinePunct w:val="0"/>
              <w:autoSpaceDE/>
              <w:autoSpaceDN/>
              <w:bidi w:val="0"/>
              <w:adjustRightInd/>
              <w:snapToGrid/>
              <w:spacing w:line="0" w:lineRule="atLeast"/>
              <w:jc w:val="both"/>
              <w:textAlignment w:val="auto"/>
              <w:rPr>
                <w:spacing w:val="0"/>
                <w:sz w:val="20"/>
                <w:szCs w:val="22"/>
              </w:rPr>
            </w:pPr>
          </w:p>
        </w:tc>
        <w:tc>
          <w:tcPr>
            <w:tcW w:w="533" w:type="pct"/>
            <w:vMerge w:val="continue"/>
            <w:tcBorders>
              <w:left w:val="nil"/>
              <w:right w:val="single" w:color="auto" w:sz="4" w:space="0"/>
            </w:tcBorders>
            <w:shd w:val="clear" w:color="auto" w:fill="auto"/>
            <w:vAlign w:val="center"/>
          </w:tcPr>
          <w:p w14:paraId="0A292721">
            <w:pPr>
              <w:keepNext w:val="0"/>
              <w:keepLines w:val="0"/>
              <w:pageBreakBefore w:val="0"/>
              <w:widowControl/>
              <w:kinsoku/>
              <w:wordWrap/>
              <w:overflowPunct/>
              <w:topLinePunct w:val="0"/>
              <w:autoSpaceDE/>
              <w:autoSpaceDN/>
              <w:bidi w:val="0"/>
              <w:adjustRightInd/>
              <w:snapToGrid/>
              <w:spacing w:line="0" w:lineRule="atLeast"/>
              <w:jc w:val="both"/>
              <w:textAlignment w:val="auto"/>
              <w:rPr>
                <w:spacing w:val="0"/>
                <w:sz w:val="20"/>
                <w:szCs w:val="22"/>
              </w:rPr>
            </w:pPr>
          </w:p>
        </w:tc>
        <w:tc>
          <w:tcPr>
            <w:tcW w:w="2114" w:type="pct"/>
            <w:tcBorders>
              <w:top w:val="nil"/>
              <w:left w:val="nil"/>
              <w:bottom w:val="single" w:color="auto" w:sz="4" w:space="0"/>
              <w:right w:val="single" w:color="auto" w:sz="4" w:space="0"/>
            </w:tcBorders>
            <w:shd w:val="clear" w:color="auto" w:fill="auto"/>
            <w:vAlign w:val="center"/>
          </w:tcPr>
          <w:p w14:paraId="67CECCA4">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具备质量检验管理制度</w:t>
            </w:r>
          </w:p>
        </w:tc>
        <w:tc>
          <w:tcPr>
            <w:tcW w:w="326" w:type="pct"/>
            <w:tcBorders>
              <w:top w:val="nil"/>
              <w:left w:val="nil"/>
              <w:bottom w:val="single" w:color="auto" w:sz="4" w:space="0"/>
              <w:right w:val="single" w:color="auto" w:sz="4" w:space="0"/>
            </w:tcBorders>
            <w:shd w:val="clear" w:color="auto" w:fill="auto"/>
            <w:vAlign w:val="center"/>
          </w:tcPr>
          <w:p w14:paraId="038D9D80">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w:t>
            </w:r>
          </w:p>
        </w:tc>
        <w:tc>
          <w:tcPr>
            <w:tcW w:w="3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DFFCE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left w:val="nil"/>
              <w:right w:val="single" w:color="auto" w:sz="4" w:space="0"/>
            </w:tcBorders>
            <w:shd w:val="clear" w:color="auto" w:fill="auto"/>
            <w:vAlign w:val="center"/>
          </w:tcPr>
          <w:p w14:paraId="00B95F3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147A134C">
        <w:tblPrEx>
          <w:tblCellMar>
            <w:top w:w="0" w:type="dxa"/>
            <w:left w:w="51" w:type="dxa"/>
            <w:bottom w:w="0" w:type="dxa"/>
            <w:right w:w="51" w:type="dxa"/>
          </w:tblCellMar>
        </w:tblPrEx>
        <w:trPr>
          <w:trHeight w:val="45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546FE2D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533" w:type="pct"/>
            <w:vMerge w:val="continue"/>
            <w:tcBorders>
              <w:left w:val="nil"/>
              <w:right w:val="single" w:color="auto" w:sz="4" w:space="0"/>
            </w:tcBorders>
            <w:shd w:val="clear" w:color="auto" w:fill="auto"/>
            <w:vAlign w:val="center"/>
          </w:tcPr>
          <w:p w14:paraId="635D35E1">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09E8DD4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具备储存、养护管理制度</w:t>
            </w:r>
          </w:p>
        </w:tc>
        <w:tc>
          <w:tcPr>
            <w:tcW w:w="326" w:type="pct"/>
            <w:tcBorders>
              <w:top w:val="nil"/>
              <w:left w:val="nil"/>
              <w:bottom w:val="single" w:color="auto" w:sz="4" w:space="0"/>
              <w:right w:val="single" w:color="auto" w:sz="4" w:space="0"/>
            </w:tcBorders>
            <w:shd w:val="clear" w:color="auto" w:fill="auto"/>
            <w:vAlign w:val="center"/>
          </w:tcPr>
          <w:p w14:paraId="457E56F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1</w:t>
            </w:r>
          </w:p>
        </w:tc>
        <w:tc>
          <w:tcPr>
            <w:tcW w:w="3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DA4D7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left w:val="nil"/>
              <w:right w:val="single" w:color="auto" w:sz="4" w:space="0"/>
            </w:tcBorders>
            <w:shd w:val="clear" w:color="auto" w:fill="auto"/>
            <w:vAlign w:val="center"/>
          </w:tcPr>
          <w:p w14:paraId="6C87950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47D1FEE4">
        <w:tblPrEx>
          <w:tblCellMar>
            <w:top w:w="0" w:type="dxa"/>
            <w:left w:w="51" w:type="dxa"/>
            <w:bottom w:w="0" w:type="dxa"/>
            <w:right w:w="51" w:type="dxa"/>
          </w:tblCellMar>
        </w:tblPrEx>
        <w:trPr>
          <w:trHeight w:val="45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2A42F7A5">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533" w:type="pct"/>
            <w:vMerge w:val="continue"/>
            <w:tcBorders>
              <w:left w:val="nil"/>
              <w:bottom w:val="single" w:color="auto" w:sz="4" w:space="0"/>
              <w:right w:val="single" w:color="auto" w:sz="4" w:space="0"/>
            </w:tcBorders>
            <w:shd w:val="clear" w:color="auto" w:fill="auto"/>
            <w:vAlign w:val="center"/>
          </w:tcPr>
          <w:p w14:paraId="66232EC9">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6EC6B78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具备出库、配送等环节管理制度</w:t>
            </w:r>
          </w:p>
        </w:tc>
        <w:tc>
          <w:tcPr>
            <w:tcW w:w="326" w:type="pct"/>
            <w:tcBorders>
              <w:top w:val="nil"/>
              <w:left w:val="nil"/>
              <w:bottom w:val="single" w:color="auto" w:sz="4" w:space="0"/>
              <w:right w:val="single" w:color="auto" w:sz="4" w:space="0"/>
            </w:tcBorders>
            <w:shd w:val="clear" w:color="auto" w:fill="auto"/>
            <w:vAlign w:val="center"/>
          </w:tcPr>
          <w:p w14:paraId="587C7097">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1</w:t>
            </w:r>
          </w:p>
        </w:tc>
        <w:tc>
          <w:tcPr>
            <w:tcW w:w="3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F83F13">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vMerge w:val="continue"/>
            <w:tcBorders>
              <w:left w:val="nil"/>
              <w:bottom w:val="single" w:color="auto" w:sz="4" w:space="0"/>
              <w:right w:val="single" w:color="auto" w:sz="4" w:space="0"/>
            </w:tcBorders>
            <w:shd w:val="clear" w:color="auto" w:fill="auto"/>
            <w:vAlign w:val="center"/>
          </w:tcPr>
          <w:p w14:paraId="10572DA1">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r>
      <w:tr w14:paraId="5D9A88CA">
        <w:tblPrEx>
          <w:tblCellMar>
            <w:top w:w="0" w:type="dxa"/>
            <w:left w:w="51" w:type="dxa"/>
            <w:bottom w:w="0" w:type="dxa"/>
            <w:right w:w="51" w:type="dxa"/>
          </w:tblCellMar>
        </w:tblPrEx>
        <w:trPr>
          <w:trHeight w:val="1032"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5E2C583A">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tcBorders>
              <w:top w:val="nil"/>
              <w:left w:val="nil"/>
              <w:bottom w:val="single" w:color="auto" w:sz="4" w:space="0"/>
              <w:right w:val="single" w:color="auto" w:sz="4" w:space="0"/>
            </w:tcBorders>
            <w:shd w:val="clear" w:color="auto" w:fill="auto"/>
            <w:vAlign w:val="center"/>
          </w:tcPr>
          <w:p w14:paraId="061112A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 xml:space="preserve">3.3 </w:t>
            </w:r>
            <w:r>
              <w:rPr>
                <w:rFonts w:hint="eastAsia" w:ascii="Times New Roman" w:hAnsi="Times New Roman" w:eastAsia="宋体" w:cs="Times New Roman"/>
                <w:spacing w:val="0"/>
                <w:kern w:val="0"/>
                <w:sz w:val="21"/>
                <w:szCs w:val="21"/>
              </w:rPr>
              <w:t>生产质量规范</w:t>
            </w:r>
          </w:p>
          <w:p w14:paraId="66419C6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w:t>
            </w:r>
            <w:r>
              <w:rPr>
                <w:rFonts w:ascii="Times New Roman" w:hAnsi="Times New Roman" w:eastAsia="宋体" w:cs="Times New Roman"/>
                <w:spacing w:val="0"/>
                <w:kern w:val="0"/>
                <w:sz w:val="21"/>
                <w:szCs w:val="21"/>
              </w:rPr>
              <w:t>5</w:t>
            </w:r>
            <w:r>
              <w:rPr>
                <w:rFonts w:hint="eastAsia" w:ascii="Times New Roman" w:hAnsi="Times New Roman" w:eastAsia="宋体" w:cs="Times New Roman"/>
                <w:spacing w:val="0"/>
                <w:kern w:val="0"/>
                <w:sz w:val="21"/>
                <w:szCs w:val="21"/>
              </w:rPr>
              <w:t>分）</w:t>
            </w:r>
          </w:p>
        </w:tc>
        <w:tc>
          <w:tcPr>
            <w:tcW w:w="2114" w:type="pct"/>
            <w:tcBorders>
              <w:top w:val="nil"/>
              <w:left w:val="nil"/>
              <w:bottom w:val="single" w:color="auto" w:sz="4" w:space="0"/>
              <w:right w:val="single" w:color="auto" w:sz="4" w:space="0"/>
            </w:tcBorders>
            <w:shd w:val="clear" w:color="auto" w:fill="auto"/>
            <w:vAlign w:val="center"/>
          </w:tcPr>
          <w:p w14:paraId="7E194A58">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具备原材料（含中药材、辅料及包装材料）全流程质量控制、生产工艺规范、生产质量控制流程规范。</w:t>
            </w:r>
          </w:p>
        </w:tc>
        <w:tc>
          <w:tcPr>
            <w:tcW w:w="326" w:type="pct"/>
            <w:tcBorders>
              <w:top w:val="nil"/>
              <w:left w:val="nil"/>
              <w:bottom w:val="single" w:color="auto" w:sz="4" w:space="0"/>
              <w:right w:val="single" w:color="auto" w:sz="4" w:space="0"/>
            </w:tcBorders>
            <w:shd w:val="clear" w:color="auto" w:fill="auto"/>
            <w:vAlign w:val="center"/>
          </w:tcPr>
          <w:p w14:paraId="2B45FDA4">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tcBorders>
              <w:top w:val="single" w:color="auto" w:sz="4" w:space="0"/>
              <w:left w:val="nil"/>
              <w:bottom w:val="single" w:color="auto" w:sz="4" w:space="0"/>
              <w:right w:val="single" w:color="auto" w:sz="4" w:space="0"/>
            </w:tcBorders>
            <w:shd w:val="clear" w:color="auto" w:fill="auto"/>
            <w:vAlign w:val="center"/>
          </w:tcPr>
          <w:p w14:paraId="3720572B">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nil"/>
              <w:left w:val="nil"/>
              <w:bottom w:val="single" w:color="auto" w:sz="4" w:space="0"/>
              <w:right w:val="single" w:color="auto" w:sz="4" w:space="0"/>
            </w:tcBorders>
            <w:shd w:val="clear" w:color="auto" w:fill="auto"/>
            <w:vAlign w:val="center"/>
          </w:tcPr>
          <w:p w14:paraId="6EBCD73F">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提供企业原料药、生产、质控三个环节的流程/规程，盖章企业公章。</w:t>
            </w:r>
          </w:p>
        </w:tc>
      </w:tr>
      <w:tr w14:paraId="51284C13">
        <w:tblPrEx>
          <w:tblCellMar>
            <w:top w:w="0" w:type="dxa"/>
            <w:left w:w="51" w:type="dxa"/>
            <w:bottom w:w="0" w:type="dxa"/>
            <w:right w:w="51" w:type="dxa"/>
          </w:tblCellMar>
        </w:tblPrEx>
        <w:trPr>
          <w:trHeight w:val="1779"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0C7EA5C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restart"/>
            <w:tcBorders>
              <w:top w:val="nil"/>
              <w:left w:val="nil"/>
              <w:right w:val="single" w:color="auto" w:sz="4" w:space="0"/>
            </w:tcBorders>
            <w:shd w:val="clear" w:color="auto" w:fill="auto"/>
            <w:vAlign w:val="center"/>
          </w:tcPr>
          <w:p w14:paraId="71AB329C">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3.4</w:t>
            </w:r>
            <w:r>
              <w:rPr>
                <w:rFonts w:hint="eastAsia" w:ascii="Times New Roman" w:hAnsi="Times New Roman" w:eastAsia="宋体" w:cs="Times New Roman"/>
                <w:spacing w:val="0"/>
                <w:kern w:val="0"/>
                <w:sz w:val="21"/>
                <w:szCs w:val="21"/>
              </w:rPr>
              <w:t>药学技术人员配备、履职能力（</w:t>
            </w:r>
            <w:r>
              <w:rPr>
                <w:rFonts w:ascii="Times New Roman" w:hAnsi="Times New Roman" w:eastAsia="宋体" w:cs="Times New Roman"/>
                <w:spacing w:val="0"/>
                <w:kern w:val="0"/>
                <w:sz w:val="21"/>
                <w:szCs w:val="21"/>
              </w:rPr>
              <w:t>7</w:t>
            </w:r>
            <w:r>
              <w:rPr>
                <w:rFonts w:hint="eastAsia" w:ascii="Times New Roman" w:hAnsi="Times New Roman" w:eastAsia="宋体" w:cs="Times New Roman"/>
                <w:spacing w:val="0"/>
                <w:kern w:val="0"/>
                <w:sz w:val="21"/>
                <w:szCs w:val="21"/>
              </w:rPr>
              <w:t>分）</w:t>
            </w:r>
          </w:p>
        </w:tc>
        <w:tc>
          <w:tcPr>
            <w:tcW w:w="2114" w:type="pct"/>
            <w:tcBorders>
              <w:top w:val="nil"/>
              <w:left w:val="nil"/>
              <w:bottom w:val="single" w:color="auto" w:sz="4" w:space="0"/>
              <w:right w:val="single" w:color="auto" w:sz="4" w:space="0"/>
            </w:tcBorders>
            <w:shd w:val="clear" w:color="auto" w:fill="auto"/>
            <w:vAlign w:val="center"/>
          </w:tcPr>
          <w:p w14:paraId="4FC19105">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具有2名以上执业中药师或依法经过资格认定的其他中药学技术人员，得</w:t>
            </w:r>
            <w:r>
              <w:rPr>
                <w:rFonts w:ascii="Times New Roman" w:hAnsi="Times New Roman" w:eastAsia="宋体" w:cs="Times New Roman"/>
                <w:spacing w:val="0"/>
                <w:kern w:val="0"/>
                <w:sz w:val="21"/>
                <w:szCs w:val="21"/>
              </w:rPr>
              <w:t>1</w:t>
            </w:r>
            <w:r>
              <w:rPr>
                <w:rFonts w:hint="eastAsia" w:ascii="Times New Roman" w:hAnsi="Times New Roman" w:eastAsia="宋体" w:cs="Times New Roman"/>
                <w:spacing w:val="0"/>
                <w:kern w:val="0"/>
                <w:sz w:val="21"/>
                <w:szCs w:val="21"/>
              </w:rPr>
              <w:t>分，每增加1人加</w:t>
            </w:r>
            <w:r>
              <w:rPr>
                <w:rFonts w:ascii="Times New Roman" w:hAnsi="Times New Roman" w:eastAsia="宋体" w:cs="Times New Roman"/>
                <w:spacing w:val="0"/>
                <w:kern w:val="0"/>
                <w:sz w:val="21"/>
                <w:szCs w:val="21"/>
              </w:rPr>
              <w:t>1</w:t>
            </w:r>
            <w:r>
              <w:rPr>
                <w:rFonts w:hint="eastAsia" w:ascii="Times New Roman" w:hAnsi="Times New Roman" w:eastAsia="宋体" w:cs="Times New Roman"/>
                <w:spacing w:val="0"/>
                <w:kern w:val="0"/>
                <w:sz w:val="21"/>
                <w:szCs w:val="21"/>
              </w:rPr>
              <w:t>分，最多不超过</w:t>
            </w:r>
            <w:r>
              <w:rPr>
                <w:rFonts w:ascii="Times New Roman" w:hAnsi="Times New Roman" w:eastAsia="宋体" w:cs="Times New Roman"/>
                <w:spacing w:val="0"/>
                <w:kern w:val="0"/>
                <w:sz w:val="21"/>
                <w:szCs w:val="21"/>
              </w:rPr>
              <w:t>5</w:t>
            </w:r>
            <w:r>
              <w:rPr>
                <w:rFonts w:hint="eastAsia" w:ascii="Times New Roman" w:hAnsi="Times New Roman" w:eastAsia="宋体" w:cs="Times New Roman"/>
                <w:spacing w:val="0"/>
                <w:kern w:val="0"/>
                <w:sz w:val="21"/>
                <w:szCs w:val="21"/>
              </w:rPr>
              <w:t>分。</w:t>
            </w:r>
          </w:p>
        </w:tc>
        <w:tc>
          <w:tcPr>
            <w:tcW w:w="326" w:type="pct"/>
            <w:tcBorders>
              <w:top w:val="nil"/>
              <w:left w:val="nil"/>
              <w:bottom w:val="single" w:color="auto" w:sz="4" w:space="0"/>
              <w:right w:val="single" w:color="auto" w:sz="4" w:space="0"/>
            </w:tcBorders>
            <w:shd w:val="clear" w:color="auto" w:fill="auto"/>
            <w:vAlign w:val="center"/>
          </w:tcPr>
          <w:p w14:paraId="4FE53A84">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w:t>
            </w:r>
          </w:p>
        </w:tc>
        <w:tc>
          <w:tcPr>
            <w:tcW w:w="303" w:type="pct"/>
            <w:tcBorders>
              <w:top w:val="nil"/>
              <w:left w:val="nil"/>
              <w:bottom w:val="single" w:color="auto" w:sz="4" w:space="0"/>
              <w:right w:val="single" w:color="auto" w:sz="4" w:space="0"/>
            </w:tcBorders>
            <w:shd w:val="clear" w:color="auto" w:fill="auto"/>
            <w:vAlign w:val="center"/>
          </w:tcPr>
          <w:p w14:paraId="2802C1A8">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nil"/>
              <w:left w:val="nil"/>
              <w:bottom w:val="single" w:color="auto" w:sz="4" w:space="0"/>
              <w:right w:val="single" w:color="auto" w:sz="4" w:space="0"/>
            </w:tcBorders>
            <w:shd w:val="clear" w:color="auto" w:fill="auto"/>
            <w:vAlign w:val="center"/>
          </w:tcPr>
          <w:p w14:paraId="0CCC0C7F">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1</w:t>
            </w:r>
            <w:r>
              <w:rPr>
                <w:rFonts w:hint="eastAsia" w:ascii="仿宋" w:hAnsi="仿宋" w:eastAsia="仿宋" w:cs="仿宋"/>
                <w:spacing w:val="0"/>
                <w:kern w:val="0"/>
                <w:sz w:val="21"/>
                <w:szCs w:val="21"/>
                <w:lang w:val="en-US" w:eastAsia="zh-CN"/>
              </w:rPr>
              <w:t>.</w:t>
            </w:r>
            <w:r>
              <w:rPr>
                <w:rFonts w:hint="eastAsia" w:ascii="Times New Roman" w:hAnsi="Times New Roman" w:eastAsia="宋体" w:cs="Times New Roman"/>
                <w:spacing w:val="0"/>
                <w:kern w:val="0"/>
                <w:sz w:val="21"/>
                <w:szCs w:val="21"/>
              </w:rPr>
              <w:t>以药监局颁发的在有效期内的执业药师注册证、参保证明作为依据。</w:t>
            </w:r>
          </w:p>
          <w:p w14:paraId="0B081C09">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2</w:t>
            </w:r>
            <w:r>
              <w:rPr>
                <w:rFonts w:hint="eastAsia" w:ascii="仿宋" w:hAnsi="仿宋" w:eastAsia="仿宋" w:cs="仿宋"/>
                <w:spacing w:val="0"/>
                <w:kern w:val="0"/>
                <w:sz w:val="21"/>
                <w:szCs w:val="21"/>
                <w:lang w:val="en-US" w:eastAsia="zh-CN"/>
              </w:rPr>
              <w:t>.</w:t>
            </w:r>
            <w:r>
              <w:rPr>
                <w:rFonts w:hint="eastAsia" w:ascii="Times New Roman" w:hAnsi="Times New Roman" w:eastAsia="宋体" w:cs="Times New Roman"/>
                <w:spacing w:val="0"/>
                <w:kern w:val="0"/>
                <w:sz w:val="21"/>
                <w:szCs w:val="21"/>
              </w:rPr>
              <w:t>提供生产负责人、质量负责人的档案（学历证明、资质证书等）。</w:t>
            </w:r>
          </w:p>
        </w:tc>
      </w:tr>
      <w:tr w14:paraId="0EA4ACA5">
        <w:tblPrEx>
          <w:tblCellMar>
            <w:top w:w="0" w:type="dxa"/>
            <w:left w:w="51" w:type="dxa"/>
            <w:bottom w:w="0" w:type="dxa"/>
            <w:right w:w="51" w:type="dxa"/>
          </w:tblCellMar>
        </w:tblPrEx>
        <w:trPr>
          <w:trHeight w:val="1054"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11FB67B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nil"/>
              <w:right w:val="single" w:color="auto" w:sz="4" w:space="0"/>
            </w:tcBorders>
            <w:shd w:val="clear" w:color="auto" w:fill="auto"/>
            <w:vAlign w:val="center"/>
          </w:tcPr>
          <w:p w14:paraId="74C5D5A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64A163A4">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质量管理负责人具有大学以上学历，且必须是执业中药师，有3年以上药品经营质量管理工作经验。</w:t>
            </w:r>
          </w:p>
        </w:tc>
        <w:tc>
          <w:tcPr>
            <w:tcW w:w="326" w:type="pct"/>
            <w:tcBorders>
              <w:top w:val="nil"/>
              <w:left w:val="nil"/>
              <w:bottom w:val="single" w:color="auto" w:sz="4" w:space="0"/>
              <w:right w:val="single" w:color="auto" w:sz="4" w:space="0"/>
            </w:tcBorders>
            <w:shd w:val="clear" w:color="auto" w:fill="auto"/>
            <w:vAlign w:val="center"/>
          </w:tcPr>
          <w:p w14:paraId="1E7888F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2</w:t>
            </w:r>
          </w:p>
        </w:tc>
        <w:tc>
          <w:tcPr>
            <w:tcW w:w="303" w:type="pct"/>
            <w:tcBorders>
              <w:top w:val="nil"/>
              <w:left w:val="nil"/>
              <w:bottom w:val="single" w:color="auto" w:sz="4" w:space="0"/>
              <w:right w:val="single" w:color="auto" w:sz="4" w:space="0"/>
            </w:tcBorders>
            <w:shd w:val="clear" w:color="auto" w:fill="auto"/>
            <w:vAlign w:val="center"/>
          </w:tcPr>
          <w:p w14:paraId="112BEF6F">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nil"/>
              <w:left w:val="nil"/>
              <w:bottom w:val="single" w:color="auto" w:sz="4" w:space="0"/>
              <w:right w:val="single" w:color="auto" w:sz="4" w:space="0"/>
            </w:tcBorders>
            <w:shd w:val="clear" w:color="auto" w:fill="auto"/>
            <w:vAlign w:val="center"/>
          </w:tcPr>
          <w:p w14:paraId="5D8D3E87">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提供相关人员资质证明。</w:t>
            </w:r>
          </w:p>
        </w:tc>
      </w:tr>
      <w:tr w14:paraId="7D0C06FF">
        <w:tblPrEx>
          <w:tblCellMar>
            <w:top w:w="0" w:type="dxa"/>
            <w:left w:w="51" w:type="dxa"/>
            <w:bottom w:w="0" w:type="dxa"/>
            <w:right w:w="51" w:type="dxa"/>
          </w:tblCellMar>
        </w:tblPrEx>
        <w:trPr>
          <w:trHeight w:val="90"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5E7FE31F">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vMerge w:val="continue"/>
            <w:tcBorders>
              <w:left w:val="nil"/>
              <w:bottom w:val="single" w:color="auto" w:sz="4" w:space="0"/>
              <w:right w:val="single" w:color="auto" w:sz="4" w:space="0"/>
            </w:tcBorders>
            <w:shd w:val="clear" w:color="auto" w:fill="auto"/>
            <w:vAlign w:val="center"/>
          </w:tcPr>
          <w:p w14:paraId="6B390A67">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p>
        </w:tc>
        <w:tc>
          <w:tcPr>
            <w:tcW w:w="2114" w:type="pct"/>
            <w:tcBorders>
              <w:top w:val="nil"/>
              <w:left w:val="nil"/>
              <w:bottom w:val="single" w:color="auto" w:sz="4" w:space="0"/>
              <w:right w:val="single" w:color="auto" w:sz="4" w:space="0"/>
            </w:tcBorders>
            <w:shd w:val="clear" w:color="auto" w:fill="auto"/>
            <w:vAlign w:val="center"/>
          </w:tcPr>
          <w:p w14:paraId="0651121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生产负责人具有大学以上学历，且必须是执业中药师，有3年以上药品经营质量管理工作经验。</w:t>
            </w:r>
          </w:p>
        </w:tc>
        <w:tc>
          <w:tcPr>
            <w:tcW w:w="326" w:type="pct"/>
            <w:tcBorders>
              <w:top w:val="nil"/>
              <w:left w:val="nil"/>
              <w:bottom w:val="single" w:color="auto" w:sz="4" w:space="0"/>
              <w:right w:val="single" w:color="auto" w:sz="4" w:space="0"/>
            </w:tcBorders>
            <w:shd w:val="clear" w:color="auto" w:fill="auto"/>
            <w:vAlign w:val="center"/>
          </w:tcPr>
          <w:p w14:paraId="6F2F11BB">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2</w:t>
            </w:r>
          </w:p>
        </w:tc>
        <w:tc>
          <w:tcPr>
            <w:tcW w:w="303" w:type="pct"/>
            <w:tcBorders>
              <w:top w:val="nil"/>
              <w:left w:val="nil"/>
              <w:bottom w:val="single" w:color="auto" w:sz="4" w:space="0"/>
              <w:right w:val="single" w:color="auto" w:sz="4" w:space="0"/>
            </w:tcBorders>
            <w:shd w:val="clear" w:color="auto" w:fill="auto"/>
            <w:vAlign w:val="center"/>
          </w:tcPr>
          <w:p w14:paraId="7BC820ED">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nil"/>
              <w:left w:val="nil"/>
              <w:bottom w:val="single" w:color="auto" w:sz="4" w:space="0"/>
              <w:right w:val="single" w:color="auto" w:sz="4" w:space="0"/>
            </w:tcBorders>
            <w:shd w:val="clear" w:color="auto" w:fill="auto"/>
            <w:vAlign w:val="center"/>
          </w:tcPr>
          <w:p w14:paraId="47A416D0">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提供相关人员资质证明。</w:t>
            </w:r>
          </w:p>
        </w:tc>
      </w:tr>
      <w:tr w14:paraId="27362FFB">
        <w:tblPrEx>
          <w:tblCellMar>
            <w:top w:w="0" w:type="dxa"/>
            <w:left w:w="51" w:type="dxa"/>
            <w:bottom w:w="0" w:type="dxa"/>
            <w:right w:w="51" w:type="dxa"/>
          </w:tblCellMar>
        </w:tblPrEx>
        <w:trPr>
          <w:trHeight w:val="898" w:hRule="atLeast"/>
          <w:jc w:val="center"/>
        </w:trPr>
        <w:tc>
          <w:tcPr>
            <w:tcW w:w="541" w:type="pct"/>
            <w:vMerge w:val="continue"/>
            <w:tcBorders>
              <w:top w:val="single" w:color="auto" w:sz="4" w:space="0"/>
              <w:left w:val="single" w:color="auto" w:sz="4" w:space="0"/>
              <w:bottom w:val="single" w:color="auto" w:sz="4" w:space="0"/>
              <w:right w:val="single" w:color="auto" w:sz="4" w:space="0"/>
            </w:tcBorders>
            <w:vAlign w:val="center"/>
          </w:tcPr>
          <w:p w14:paraId="517551E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2"/>
                <w:szCs w:val="22"/>
              </w:rPr>
            </w:pPr>
          </w:p>
        </w:tc>
        <w:tc>
          <w:tcPr>
            <w:tcW w:w="533" w:type="pct"/>
            <w:tcBorders>
              <w:top w:val="nil"/>
              <w:left w:val="nil"/>
              <w:bottom w:val="single" w:color="auto" w:sz="4" w:space="0"/>
              <w:right w:val="single" w:color="auto" w:sz="4" w:space="0"/>
            </w:tcBorders>
            <w:shd w:val="clear" w:color="auto" w:fill="auto"/>
            <w:vAlign w:val="center"/>
          </w:tcPr>
          <w:p w14:paraId="21FE8943">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3.5</w:t>
            </w:r>
            <w:r>
              <w:rPr>
                <w:rFonts w:hint="eastAsia" w:ascii="Times New Roman" w:hAnsi="Times New Roman" w:eastAsia="宋体" w:cs="Times New Roman"/>
                <w:spacing w:val="0"/>
                <w:kern w:val="0"/>
                <w:sz w:val="21"/>
                <w:szCs w:val="21"/>
              </w:rPr>
              <w:t>应急保障能力</w:t>
            </w:r>
          </w:p>
          <w:p w14:paraId="1CD31EA6">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w:t>
            </w:r>
            <w:r>
              <w:rPr>
                <w:rFonts w:ascii="Times New Roman" w:hAnsi="Times New Roman" w:eastAsia="宋体" w:cs="Times New Roman"/>
                <w:spacing w:val="0"/>
                <w:kern w:val="0"/>
                <w:sz w:val="21"/>
                <w:szCs w:val="21"/>
              </w:rPr>
              <w:t>5</w:t>
            </w:r>
            <w:r>
              <w:rPr>
                <w:rFonts w:hint="eastAsia" w:ascii="Times New Roman" w:hAnsi="Times New Roman" w:eastAsia="宋体" w:cs="Times New Roman"/>
                <w:spacing w:val="0"/>
                <w:kern w:val="0"/>
                <w:sz w:val="21"/>
                <w:szCs w:val="21"/>
              </w:rPr>
              <w:t>分）</w:t>
            </w:r>
          </w:p>
        </w:tc>
        <w:tc>
          <w:tcPr>
            <w:tcW w:w="2114" w:type="pct"/>
            <w:tcBorders>
              <w:top w:val="nil"/>
              <w:left w:val="nil"/>
              <w:bottom w:val="single" w:color="auto" w:sz="4" w:space="0"/>
              <w:right w:val="single" w:color="auto" w:sz="4" w:space="0"/>
            </w:tcBorders>
            <w:shd w:val="clear" w:color="auto" w:fill="auto"/>
            <w:vAlign w:val="center"/>
          </w:tcPr>
          <w:p w14:paraId="6A4B8E15">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具有完善可行的出库、运输、信息、药品安全、冷链等应急保障预案，得5分，每少一项则逐个扣分。</w:t>
            </w:r>
          </w:p>
        </w:tc>
        <w:tc>
          <w:tcPr>
            <w:tcW w:w="326" w:type="pct"/>
            <w:tcBorders>
              <w:top w:val="nil"/>
              <w:left w:val="nil"/>
              <w:bottom w:val="single" w:color="auto" w:sz="4" w:space="0"/>
              <w:right w:val="single" w:color="auto" w:sz="4" w:space="0"/>
            </w:tcBorders>
            <w:shd w:val="clear" w:color="auto" w:fill="auto"/>
            <w:vAlign w:val="center"/>
          </w:tcPr>
          <w:p w14:paraId="6F96BC47">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r>
              <w:rPr>
                <w:rFonts w:ascii="Times New Roman" w:hAnsi="Times New Roman" w:eastAsia="宋体" w:cs="Times New Roman"/>
                <w:spacing w:val="0"/>
                <w:kern w:val="0"/>
                <w:sz w:val="21"/>
                <w:szCs w:val="21"/>
              </w:rPr>
              <w:t>5</w:t>
            </w:r>
          </w:p>
        </w:tc>
        <w:tc>
          <w:tcPr>
            <w:tcW w:w="303" w:type="pct"/>
            <w:tcBorders>
              <w:top w:val="nil"/>
              <w:left w:val="nil"/>
              <w:bottom w:val="single" w:color="auto" w:sz="4" w:space="0"/>
              <w:right w:val="single" w:color="auto" w:sz="4" w:space="0"/>
            </w:tcBorders>
            <w:shd w:val="clear" w:color="auto" w:fill="auto"/>
            <w:vAlign w:val="center"/>
          </w:tcPr>
          <w:p w14:paraId="04C1EB47">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spacing w:val="0"/>
                <w:kern w:val="0"/>
                <w:sz w:val="21"/>
                <w:szCs w:val="21"/>
              </w:rPr>
            </w:pPr>
          </w:p>
        </w:tc>
        <w:tc>
          <w:tcPr>
            <w:tcW w:w="1181" w:type="pct"/>
            <w:gridSpan w:val="2"/>
            <w:tcBorders>
              <w:top w:val="nil"/>
              <w:left w:val="nil"/>
              <w:bottom w:val="single" w:color="auto" w:sz="4" w:space="0"/>
              <w:right w:val="single" w:color="auto" w:sz="4" w:space="0"/>
            </w:tcBorders>
            <w:shd w:val="clear" w:color="auto" w:fill="auto"/>
            <w:vAlign w:val="center"/>
          </w:tcPr>
          <w:p w14:paraId="1E6BC375">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spacing w:val="0"/>
                <w:kern w:val="0"/>
                <w:sz w:val="21"/>
                <w:szCs w:val="21"/>
              </w:rPr>
            </w:pPr>
            <w:r>
              <w:rPr>
                <w:rFonts w:hint="eastAsia" w:ascii="Times New Roman" w:hAnsi="Times New Roman" w:eastAsia="宋体" w:cs="Times New Roman"/>
                <w:spacing w:val="6"/>
                <w:kern w:val="0"/>
                <w:sz w:val="21"/>
                <w:szCs w:val="21"/>
              </w:rPr>
              <w:t>提供相关应急预案</w:t>
            </w:r>
            <w:r>
              <w:rPr>
                <w:rFonts w:hint="eastAsia" w:cs="Times New Roman"/>
                <w:spacing w:val="6"/>
                <w:kern w:val="0"/>
                <w:sz w:val="21"/>
                <w:szCs w:val="21"/>
                <w:lang w:eastAsia="zh-CN"/>
              </w:rPr>
              <w:t>，加</w:t>
            </w:r>
            <w:r>
              <w:rPr>
                <w:rFonts w:hint="eastAsia" w:ascii="Times New Roman" w:hAnsi="Times New Roman" w:eastAsia="宋体" w:cs="Times New Roman"/>
                <w:spacing w:val="6"/>
                <w:kern w:val="0"/>
                <w:sz w:val="21"/>
                <w:szCs w:val="21"/>
              </w:rPr>
              <w:t>盖企业公章。</w:t>
            </w:r>
          </w:p>
        </w:tc>
      </w:tr>
      <w:tr w14:paraId="61853222">
        <w:tblPrEx>
          <w:tblCellMar>
            <w:top w:w="0" w:type="dxa"/>
            <w:left w:w="51" w:type="dxa"/>
            <w:bottom w:w="0" w:type="dxa"/>
            <w:right w:w="51" w:type="dxa"/>
          </w:tblCellMar>
        </w:tblPrEx>
        <w:trPr>
          <w:trHeight w:val="519" w:hRule="atLeast"/>
          <w:jc w:val="center"/>
        </w:trPr>
        <w:tc>
          <w:tcPr>
            <w:tcW w:w="3515" w:type="pct"/>
            <w:gridSpan w:val="4"/>
            <w:tcBorders>
              <w:top w:val="nil"/>
              <w:left w:val="single" w:color="auto" w:sz="4" w:space="0"/>
              <w:bottom w:val="single" w:color="auto" w:sz="4" w:space="0"/>
              <w:right w:val="single" w:color="000000" w:sz="4" w:space="0"/>
            </w:tcBorders>
            <w:shd w:val="clear" w:color="auto" w:fill="auto"/>
            <w:vAlign w:val="center"/>
          </w:tcPr>
          <w:p w14:paraId="64DB66CE">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b/>
                <w:bCs/>
                <w:spacing w:val="0"/>
                <w:kern w:val="0"/>
                <w:sz w:val="24"/>
                <w:szCs w:val="24"/>
              </w:rPr>
            </w:pPr>
            <w:r>
              <w:rPr>
                <w:rFonts w:hint="eastAsia" w:ascii="Times New Roman" w:hAnsi="Times New Roman" w:eastAsia="宋体" w:cs="Times New Roman"/>
                <w:b/>
                <w:bCs/>
                <w:spacing w:val="0"/>
                <w:kern w:val="0"/>
                <w:sz w:val="20"/>
                <w:szCs w:val="20"/>
              </w:rPr>
              <w:t>合计得分</w:t>
            </w:r>
          </w:p>
        </w:tc>
        <w:tc>
          <w:tcPr>
            <w:tcW w:w="303" w:type="pct"/>
            <w:tcBorders>
              <w:top w:val="single" w:color="auto" w:sz="4" w:space="0"/>
              <w:left w:val="nil"/>
              <w:bottom w:val="single" w:color="auto" w:sz="4" w:space="0"/>
              <w:right w:val="single" w:color="auto" w:sz="4" w:space="0"/>
            </w:tcBorders>
            <w:shd w:val="clear" w:color="auto" w:fill="auto"/>
            <w:noWrap/>
            <w:vAlign w:val="center"/>
          </w:tcPr>
          <w:p w14:paraId="5003D6A2">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b/>
                <w:bCs/>
                <w:spacing w:val="0"/>
                <w:kern w:val="0"/>
                <w:sz w:val="24"/>
                <w:szCs w:val="24"/>
              </w:rPr>
            </w:pPr>
          </w:p>
        </w:tc>
        <w:tc>
          <w:tcPr>
            <w:tcW w:w="1181" w:type="pct"/>
            <w:gridSpan w:val="2"/>
            <w:tcBorders>
              <w:top w:val="single" w:color="auto" w:sz="4" w:space="0"/>
              <w:left w:val="nil"/>
              <w:bottom w:val="single" w:color="auto" w:sz="4" w:space="0"/>
              <w:right w:val="single" w:color="000000" w:sz="4" w:space="0"/>
            </w:tcBorders>
            <w:shd w:val="clear" w:color="auto" w:fill="auto"/>
            <w:noWrap/>
            <w:vAlign w:val="center"/>
          </w:tcPr>
          <w:p w14:paraId="52610307">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ascii="Times New Roman" w:hAnsi="Times New Roman" w:eastAsia="宋体" w:cs="Times New Roman"/>
                <w:b/>
                <w:bCs/>
                <w:spacing w:val="0"/>
                <w:kern w:val="0"/>
                <w:sz w:val="24"/>
                <w:szCs w:val="24"/>
              </w:rPr>
            </w:pPr>
          </w:p>
        </w:tc>
      </w:tr>
      <w:tr w14:paraId="5DCB4083">
        <w:tblPrEx>
          <w:tblCellMar>
            <w:top w:w="0" w:type="dxa"/>
            <w:left w:w="51" w:type="dxa"/>
            <w:bottom w:w="0" w:type="dxa"/>
            <w:right w:w="51" w:type="dxa"/>
          </w:tblCellMar>
        </w:tblPrEx>
        <w:trPr>
          <w:gridAfter w:val="1"/>
          <w:wAfter w:w="155" w:type="pct"/>
          <w:trHeight w:val="799" w:hRule="atLeast"/>
          <w:jc w:val="center"/>
        </w:trPr>
        <w:tc>
          <w:tcPr>
            <w:tcW w:w="4844" w:type="pct"/>
            <w:gridSpan w:val="6"/>
            <w:tcBorders>
              <w:top w:val="single" w:color="auto" w:sz="4" w:space="0"/>
              <w:left w:val="nil"/>
              <w:bottom w:val="nil"/>
              <w:right w:val="nil"/>
            </w:tcBorders>
            <w:shd w:val="clear" w:color="auto" w:fill="auto"/>
            <w:vAlign w:val="center"/>
          </w:tcPr>
          <w:p w14:paraId="79F681F3">
            <w:pPr>
              <w:keepNext w:val="0"/>
              <w:keepLines w:val="0"/>
              <w:pageBreakBefore w:val="0"/>
              <w:widowControl/>
              <w:kinsoku/>
              <w:wordWrap/>
              <w:overflowPunct/>
              <w:topLinePunct w:val="0"/>
              <w:autoSpaceDE/>
              <w:autoSpaceDN/>
              <w:bidi w:val="0"/>
              <w:adjustRightInd/>
              <w:snapToGrid/>
              <w:spacing w:line="0" w:lineRule="atLeast"/>
              <w:ind w:left="660" w:hanging="606" w:hangingChars="300"/>
              <w:jc w:val="both"/>
              <w:textAlignment w:val="auto"/>
              <w:rPr>
                <w:rFonts w:hint="eastAsia" w:ascii="Times New Roman" w:hAnsi="Times New Roman" w:eastAsia="宋体" w:cs="Times New Roman"/>
                <w:spacing w:val="0"/>
                <w:kern w:val="0"/>
                <w:sz w:val="21"/>
                <w:szCs w:val="21"/>
              </w:rPr>
            </w:pPr>
            <w:r>
              <w:rPr>
                <w:rFonts w:hint="eastAsia" w:ascii="Times New Roman" w:hAnsi="Times New Roman" w:eastAsia="宋体" w:cs="Times New Roman"/>
                <w:spacing w:val="0"/>
                <w:kern w:val="0"/>
                <w:sz w:val="21"/>
                <w:szCs w:val="21"/>
              </w:rPr>
              <w:t>说明：1</w:t>
            </w:r>
            <w:r>
              <w:rPr>
                <w:rFonts w:hint="eastAsia" w:ascii="仿宋" w:hAnsi="仿宋" w:eastAsia="仿宋" w:cs="仿宋"/>
                <w:spacing w:val="0"/>
                <w:kern w:val="0"/>
                <w:sz w:val="21"/>
                <w:szCs w:val="21"/>
                <w:lang w:val="en-US" w:eastAsia="zh-CN"/>
              </w:rPr>
              <w:t>.</w:t>
            </w:r>
            <w:r>
              <w:rPr>
                <w:rFonts w:hint="eastAsia" w:ascii="Times New Roman" w:hAnsi="Times New Roman" w:eastAsia="宋体" w:cs="Times New Roman"/>
                <w:spacing w:val="0"/>
                <w:kern w:val="0"/>
                <w:sz w:val="21"/>
                <w:szCs w:val="21"/>
              </w:rPr>
              <w:t>申报企</w:t>
            </w:r>
            <w:r>
              <w:rPr>
                <w:rFonts w:hint="eastAsia" w:ascii="Times New Roman" w:hAnsi="Times New Roman" w:eastAsia="宋体" w:cs="Times New Roman"/>
                <w:spacing w:val="0"/>
                <w:kern w:val="0"/>
                <w:sz w:val="21"/>
                <w:szCs w:val="21"/>
                <w:lang w:eastAsia="zh-CN"/>
              </w:rPr>
              <w:t>业提</w:t>
            </w:r>
            <w:r>
              <w:rPr>
                <w:rFonts w:hint="eastAsia" w:ascii="Times New Roman" w:hAnsi="Times New Roman" w:eastAsia="宋体" w:cs="Times New Roman"/>
                <w:spacing w:val="0"/>
                <w:kern w:val="0"/>
                <w:sz w:val="21"/>
                <w:szCs w:val="21"/>
              </w:rPr>
              <w:t>供的证明材料复印件，每份应加盖企业公章。</w:t>
            </w:r>
            <w:r>
              <w:rPr>
                <w:rFonts w:ascii="Times New Roman" w:hAnsi="Times New Roman" w:eastAsia="宋体" w:cs="Times New Roman"/>
                <w:spacing w:val="0"/>
                <w:kern w:val="0"/>
                <w:sz w:val="21"/>
                <w:szCs w:val="21"/>
              </w:rPr>
              <w:br w:type="textWrapping"/>
            </w:r>
            <w:r>
              <w:rPr>
                <w:rFonts w:hint="eastAsia" w:ascii="Times New Roman" w:hAnsi="Times New Roman" w:eastAsia="宋体" w:cs="Times New Roman"/>
                <w:spacing w:val="0"/>
                <w:kern w:val="0"/>
                <w:sz w:val="21"/>
                <w:szCs w:val="21"/>
              </w:rPr>
              <w:t>2</w:t>
            </w:r>
            <w:r>
              <w:rPr>
                <w:rFonts w:hint="eastAsia" w:ascii="仿宋" w:hAnsi="仿宋" w:eastAsia="仿宋" w:cs="仿宋"/>
                <w:spacing w:val="0"/>
                <w:kern w:val="0"/>
                <w:sz w:val="21"/>
                <w:szCs w:val="21"/>
                <w:lang w:val="en-US" w:eastAsia="zh-CN"/>
              </w:rPr>
              <w:t>.</w:t>
            </w:r>
            <w:r>
              <w:rPr>
                <w:rFonts w:hint="eastAsia" w:ascii="Times New Roman" w:hAnsi="Times New Roman" w:eastAsia="宋体" w:cs="Times New Roman"/>
                <w:spacing w:val="0"/>
                <w:kern w:val="0"/>
                <w:sz w:val="21"/>
                <w:szCs w:val="21"/>
              </w:rPr>
              <w:t>本标准涉及的数据以申报企业本身数据为准。</w:t>
            </w:r>
          </w:p>
        </w:tc>
      </w:tr>
    </w:tbl>
    <w:p w14:paraId="0C2E693C"/>
    <w:sectPr>
      <w:footerReference r:id="rId3" w:type="default"/>
      <w:pgSz w:w="11906" w:h="16838"/>
      <w:pgMar w:top="1531" w:right="1474" w:bottom="1531" w:left="1587" w:header="851" w:footer="992" w:gutter="0"/>
      <w:cols w:space="0" w:num="1"/>
      <w:rtlGutter w:val="0"/>
      <w:docGrid w:type="linesAndChars" w:linePitch="293"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小标宋">
    <w:panose1 w:val="03000509000000000000"/>
    <w:charset w:val="86"/>
    <w:family w:val="script"/>
    <w:pitch w:val="default"/>
    <w:sig w:usb0="00000001" w:usb1="080E0000" w:usb2="00000000" w:usb3="00000000" w:csb0="00040000" w:csb1="00000000"/>
  </w:font>
  <w:font w:name="Helvetica">
    <w:altName w:val="Arial"/>
    <w:panose1 w:val="00000000000000000000"/>
    <w:charset w:val="00"/>
    <w:family w:val="swiss"/>
    <w:pitch w:val="default"/>
    <w:sig w:usb0="00000000" w:usb1="00000000" w:usb2="00000000" w:usb3="00000000" w:csb0="2000019F" w:csb1="4F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89CC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478C1D">
                          <w:pPr>
                            <w:pStyle w:val="2"/>
                            <w:rPr>
                              <w:rFonts w:hint="eastAsia" w:eastAsia="宋体"/>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478C1D">
                    <w:pPr>
                      <w:pStyle w:val="2"/>
                      <w:rPr>
                        <w:rFonts w:hint="eastAsia" w:eastAsia="宋体"/>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070580"/>
    <w:rsid w:val="01266949"/>
    <w:rsid w:val="090E4468"/>
    <w:rsid w:val="0BC06BD9"/>
    <w:rsid w:val="0C1216B6"/>
    <w:rsid w:val="119F4A7B"/>
    <w:rsid w:val="13873A19"/>
    <w:rsid w:val="16695657"/>
    <w:rsid w:val="18DB3731"/>
    <w:rsid w:val="2427577B"/>
    <w:rsid w:val="2F6A6270"/>
    <w:rsid w:val="317F3B29"/>
    <w:rsid w:val="38165FF7"/>
    <w:rsid w:val="3DCB25D0"/>
    <w:rsid w:val="47070580"/>
    <w:rsid w:val="4CB86415"/>
    <w:rsid w:val="587F428B"/>
    <w:rsid w:val="6280757E"/>
    <w:rsid w:val="673E5311"/>
    <w:rsid w:val="6CCE7137"/>
    <w:rsid w:val="76261D92"/>
    <w:rsid w:val="76784489"/>
    <w:rsid w:val="7BF26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customStyle="1" w:styleId="5">
    <w:name w:val="font131"/>
    <w:basedOn w:val="4"/>
    <w:qFormat/>
    <w:uiPriority w:val="0"/>
    <w:rPr>
      <w:rFonts w:ascii="宋体" w:hAnsi="宋体" w:eastAsia="宋体" w:cs="宋体"/>
      <w:b/>
      <w:bCs/>
      <w:color w:val="000000"/>
      <w:sz w:val="22"/>
      <w:szCs w:val="22"/>
      <w:u w:val="none"/>
    </w:rPr>
  </w:style>
  <w:style w:type="character" w:customStyle="1" w:styleId="6">
    <w:name w:val="font71"/>
    <w:basedOn w:val="4"/>
    <w:qFormat/>
    <w:uiPriority w:val="0"/>
    <w:rPr>
      <w:rFonts w:ascii="宋体" w:hAnsi="宋体" w:eastAsia="宋体" w:cs="宋体"/>
      <w:color w:val="000000"/>
      <w:sz w:val="22"/>
      <w:szCs w:val="22"/>
      <w:u w:val="none"/>
    </w:rPr>
  </w:style>
  <w:style w:type="character" w:customStyle="1" w:styleId="7">
    <w:name w:val="font81"/>
    <w:basedOn w:val="4"/>
    <w:qFormat/>
    <w:uiPriority w:val="0"/>
    <w:rPr>
      <w:rFonts w:hint="default" w:ascii="Arial" w:hAnsi="Arial" w:cs="Arial"/>
      <w:color w:val="000000"/>
      <w:sz w:val="20"/>
      <w:szCs w:val="20"/>
      <w:u w:val="none"/>
    </w:rPr>
  </w:style>
  <w:style w:type="character" w:customStyle="1" w:styleId="8">
    <w:name w:val="font141"/>
    <w:basedOn w:val="4"/>
    <w:qFormat/>
    <w:uiPriority w:val="0"/>
    <w:rPr>
      <w:rFonts w:ascii="宋体" w:hAnsi="宋体" w:eastAsia="宋体" w:cs="宋体"/>
      <w:color w:val="000000"/>
      <w:sz w:val="20"/>
      <w:szCs w:val="20"/>
      <w:u w:val="none"/>
    </w:rPr>
  </w:style>
  <w:style w:type="character" w:customStyle="1" w:styleId="9">
    <w:name w:val="font151"/>
    <w:basedOn w:val="4"/>
    <w:qFormat/>
    <w:uiPriority w:val="0"/>
    <w:rPr>
      <w:rFonts w:hint="default" w:ascii="Times New Roman" w:hAnsi="Times New Roman" w:cs="Times New Roman"/>
      <w:color w:val="000000"/>
      <w:sz w:val="14"/>
      <w:szCs w:val="14"/>
      <w:u w:val="none"/>
      <w:vertAlign w:val="superscript"/>
    </w:rPr>
  </w:style>
  <w:style w:type="character" w:customStyle="1" w:styleId="10">
    <w:name w:val="font171"/>
    <w:basedOn w:val="4"/>
    <w:qFormat/>
    <w:uiPriority w:val="0"/>
    <w:rPr>
      <w:rFonts w:ascii="宋体" w:hAnsi="宋体" w:eastAsia="宋体" w:cs="宋体"/>
      <w:color w:val="000000"/>
      <w:sz w:val="18"/>
      <w:szCs w:val="18"/>
      <w:u w:val="none"/>
    </w:rPr>
  </w:style>
  <w:style w:type="character" w:customStyle="1" w:styleId="11">
    <w:name w:val="font181"/>
    <w:basedOn w:val="4"/>
    <w:qFormat/>
    <w:uiPriority w:val="0"/>
    <w:rPr>
      <w:rFonts w:hint="default" w:ascii="Times New Roman" w:hAnsi="Times New Roman" w:cs="Times New Roman"/>
      <w:color w:val="000000"/>
      <w:sz w:val="18"/>
      <w:szCs w:val="18"/>
      <w:u w:val="none"/>
    </w:rPr>
  </w:style>
  <w:style w:type="character" w:customStyle="1" w:styleId="12">
    <w:name w:val="font121"/>
    <w:basedOn w:val="4"/>
    <w:qFormat/>
    <w:uiPriority w:val="0"/>
    <w:rPr>
      <w:rFonts w:ascii="宋体" w:hAnsi="宋体" w:eastAsia="宋体" w:cs="宋体"/>
      <w:color w:val="000000"/>
      <w:sz w:val="42"/>
      <w:szCs w:val="4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25d248f4-4f1b-45b3-94e1-6d61b630b30f</errorID>
      <errorWord>，</errorWord>
      <group>L1_Word</group>
      <groupName>字词问题</groupName>
      <ability>L2_Typo</ability>
      <abilityName>字词错误</abilityName>
      <candidateList>
        <item>，加</item>
      </candidateList>
      <explain/>
      <paraID>6A621F3A</paraID>
      <start>34</start>
      <end>36</end>
      <status>modified</status>
      <modifiedWord>，加</modifiedWord>
      <trackRevisions>false</trackRevisions>
    </reviewItem>
    <reviewItem>
      <errorID>4ca92fba-a825-484e-a17b-8c8c9aba3d34</errorID>
      <errorWord>等</errorWord>
      <group>L1_Word</group>
      <groupName>字词问题</groupName>
      <ability>L2_Typo</ability>
      <abilityName>字词错误</abilityName>
      <candidateList>
        <item>等全</item>
      </candidateList>
      <explain/>
      <paraID>3DB3EB84</paraID>
      <start>33</start>
      <end>35</end>
      <status>modified</status>
      <modifiedWord>等全</modifiedWord>
      <trackRevisions>false</trackRevisions>
    </reviewItem>
    <reviewItem>
      <errorID>7d59e689-cb14-4348-850b-1410fa59c339</errorID>
      <errorWord>，</errorWord>
      <group>L1_Word</group>
      <groupName>字词问题</groupName>
      <ability>L2_Typo</ability>
      <abilityName>字词错误</abilityName>
      <candidateList>
        <item>，加</item>
      </candidateList>
      <explain/>
      <paraID>7B9FFAEC</paraID>
      <start>27</start>
      <end>29</end>
      <status>modified</status>
      <modifiedWord>，加</modifiedWord>
      <trackRevisions>false</trackRevisions>
    </reviewItem>
    <reviewItem>
      <errorID>b3f58143-159f-46ed-9362-76b379ca6609</errorID>
      <errorWord>至申请截止之日追溯</errorWord>
      <group>L1_Grammar</group>
      <groupName>语法问题</groupName>
      <ability>L2_Order</ability>
      <abilityName>语序不当</abilityName>
      <candidateList>
        <item>追溯至申请截止之日</item>
      </candidateList>
      <explain>句子可能没有遵循时空、逻辑顺序，或者介词、关联词等位置不当。</explain>
      <paraID>3F40F6CD</paraID>
      <start>0</start>
      <end>9</end>
      <status>modified</status>
      <modifiedWord>追溯至申请截止之日</modifiedWord>
      <trackRevisions>false</trackRevisions>
    </reviewItem>
    <reviewItem>
      <errorID>36300a1b-d6d6-4c60-9715-72b5cbdfec3e</errorID>
      <errorWord>，</errorWord>
      <group>L1_Word</group>
      <groupName>字词问题</groupName>
      <ability>L2_Typo</ability>
      <abilityName>字词错误</abilityName>
      <candidateList>
        <item>，加</item>
      </candidateList>
      <explain/>
      <paraID>2B6FD096</paraID>
      <start>10</start>
      <end>12</end>
      <status>modified</status>
      <modifiedWord>，加</modifiedWord>
      <trackRevisions>false</trackRevisions>
    </reviewItem>
    <reviewItem>
      <errorID>3a19b507-c761-4510-aa3f-9c990d029028</errorID>
      <errorWord>等的</errorWord>
      <group>L1_Word</group>
      <groupName>字词问题</groupName>
      <ability>L2_Typo</ability>
      <abilityName>字词错误</abilityName>
      <candidateList>
        <item>等</item>
      </candidateList>
      <explain>〈助〉❶〈书〉用在人称代词或指人的名词后面，表示复数：我～｜彼～。❷表示列举未尽（可以叠用）：北京、天津～地｜纸张文具～～。❸列举后煞尾：长江、黄河、黑龙江、珠江～四大河流。</explain>
      <paraID>2A4BEB83</paraID>
      <start>14</start>
      <end>15</end>
      <status>modified</status>
      <modifiedWord>等</modifiedWord>
      <trackRevisions>false</trackRevisions>
    </reviewItem>
    <reviewItem>
      <errorID>6bb70048-2272-4064-b8e9-5384544df2e0</errorID>
      <errorWord>，</errorWord>
      <group>L1_Word</group>
      <groupName>字词问题</groupName>
      <ability>L2_Typo</ability>
      <abilityName>字词错误</abilityName>
      <candidateList>
        <item>，加</item>
      </candidateList>
      <explain/>
      <paraID>1E6BC375</paraID>
      <start>8</start>
      <end>10</end>
      <status>modified</status>
      <modifiedWord>，加</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e3d24b-7ff9-4a4d-8636-a442ec8bf8a8}">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1752</Words>
  <Characters>1836</Characters>
  <Lines>0</Lines>
  <Paragraphs>0</Paragraphs>
  <TotalTime>24</TotalTime>
  <ScaleCrop>false</ScaleCrop>
  <LinksUpToDate>false</LinksUpToDate>
  <CharactersWithSpaces>1838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2025-12-12T09:03:00Z</dcterms:created>
  <dc:creator>圆滚滚</dc:creator>
  <cp:lastModifiedBy>幸儿</cp:lastModifiedBy>
  <dcterms:modified xsi:type="dcterms:W3CDTF">2025-12-19T08:46:25Z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6CC2036423A34BE28B54595855B87346_11</vt:lpwstr>
  </property>
  <property fmtid="{D5CDD505-2E9C-101B-9397-08002B2CF9AE}" pid="4" name="KSOTemplateDocerSaveRecord">
    <vt:lpwstr>eyJoZGlkIjoiYjJmOWQ4MGNiZmIyMGQ2OWMyYTMyMzUzOWJiOGZhOTMiLCJ1c2VySWQiOiI1MDMyNzg4OTcifQ==</vt:lpwstr>
  </property>
</Properties>
</file>